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4DE9" w14:textId="57C6DDED" w:rsidR="00164DF2" w:rsidRPr="00345BB1" w:rsidRDefault="009C098F">
      <w:pPr>
        <w:rPr>
          <w:b/>
        </w:rPr>
      </w:pPr>
      <w:r>
        <w:rPr>
          <w:b/>
        </w:rPr>
        <w:t>Equality, Diversity and Inclusion Community of Practice</w:t>
      </w:r>
    </w:p>
    <w:p w14:paraId="798DC6B2" w14:textId="77777777" w:rsidR="001E0946" w:rsidRDefault="001E0946"/>
    <w:p w14:paraId="4F0C9FD0" w14:textId="77777777" w:rsidR="00345BB1" w:rsidRDefault="00345BB1">
      <w:pPr>
        <w:rPr>
          <w:b/>
        </w:rPr>
      </w:pPr>
      <w:r>
        <w:rPr>
          <w:b/>
        </w:rPr>
        <w:t>Purpose</w:t>
      </w:r>
    </w:p>
    <w:p w14:paraId="325BBFDC" w14:textId="77777777" w:rsidR="00345BB1" w:rsidRDefault="007C4479">
      <w:r>
        <w:t>To promote Equality and Diversity</w:t>
      </w:r>
      <w:r w:rsidR="006A2E7E">
        <w:t xml:space="preserve"> in the youth work sector by</w:t>
      </w:r>
      <w:r w:rsidR="00345BB1">
        <w:t xml:space="preserve"> informing policy and </w:t>
      </w:r>
      <w:r w:rsidR="006A2E7E">
        <w:t xml:space="preserve">practice and </w:t>
      </w:r>
      <w:r w:rsidR="00345BB1">
        <w:t>supporting impleme</w:t>
      </w:r>
      <w:r>
        <w:t>ntation</w:t>
      </w:r>
      <w:r w:rsidR="00934182">
        <w:t xml:space="preserve"> of inclusive youth work </w:t>
      </w:r>
      <w:r>
        <w:t xml:space="preserve">to encourage an inclusive and representative </w:t>
      </w:r>
      <w:r w:rsidR="00345BB1">
        <w:t xml:space="preserve">sector </w:t>
      </w:r>
      <w:r w:rsidR="00B90FC2">
        <w:t xml:space="preserve">that </w:t>
      </w:r>
      <w:r w:rsidR="006A2E7E">
        <w:t>is</w:t>
      </w:r>
      <w:r w:rsidR="00B90FC2">
        <w:t xml:space="preserve"> accessible to all young people. </w:t>
      </w:r>
    </w:p>
    <w:p w14:paraId="04DC37D6" w14:textId="77777777" w:rsidR="00B90FC2" w:rsidRDefault="00B90FC2">
      <w:pPr>
        <w:rPr>
          <w:b/>
        </w:rPr>
      </w:pPr>
      <w:r>
        <w:rPr>
          <w:b/>
        </w:rPr>
        <w:t>Remit</w:t>
      </w:r>
    </w:p>
    <w:p w14:paraId="0F56C936" w14:textId="77777777" w:rsidR="00B90FC2" w:rsidRDefault="00B90FC2">
      <w:r>
        <w:t>To achieve this the group will:</w:t>
      </w:r>
    </w:p>
    <w:p w14:paraId="0F71E680" w14:textId="77777777" w:rsidR="00B90FC2" w:rsidRDefault="00B90FC2" w:rsidP="00B90FC2">
      <w:pPr>
        <w:pStyle w:val="ListParagraph"/>
        <w:numPr>
          <w:ilvl w:val="0"/>
          <w:numId w:val="2"/>
        </w:numPr>
      </w:pPr>
      <w:r>
        <w:t xml:space="preserve">Explore and </w:t>
      </w:r>
      <w:r w:rsidR="007C4479">
        <w:t>share current best practice in Equality and Diversity</w:t>
      </w:r>
      <w:r w:rsidR="006A2E7E">
        <w:t>.</w:t>
      </w:r>
    </w:p>
    <w:p w14:paraId="1FA473B9" w14:textId="77777777" w:rsidR="00B90FC2" w:rsidRDefault="007C4479" w:rsidP="00B90FC2">
      <w:pPr>
        <w:pStyle w:val="ListParagraph"/>
        <w:numPr>
          <w:ilvl w:val="0"/>
          <w:numId w:val="2"/>
        </w:numPr>
      </w:pPr>
      <w:r>
        <w:t>Identify</w:t>
      </w:r>
      <w:r w:rsidR="00B90FC2">
        <w:t xml:space="preserve"> and provid</w:t>
      </w:r>
      <w:r>
        <w:t>e</w:t>
      </w:r>
      <w:r w:rsidR="00B90FC2">
        <w:t xml:space="preserve"> support and guidance for accessibility</w:t>
      </w:r>
      <w:r w:rsidR="006A2E7E">
        <w:t xml:space="preserve"> and empowerment</w:t>
      </w:r>
      <w:r w:rsidR="00B90FC2">
        <w:t xml:space="preserve"> throughout the sector.</w:t>
      </w:r>
    </w:p>
    <w:p w14:paraId="02F85508" w14:textId="77777777" w:rsidR="00B90FC2" w:rsidRDefault="007C4479" w:rsidP="00B90FC2">
      <w:pPr>
        <w:pStyle w:val="ListParagraph"/>
        <w:numPr>
          <w:ilvl w:val="0"/>
          <w:numId w:val="2"/>
        </w:numPr>
      </w:pPr>
      <w:r>
        <w:t>Recognise</w:t>
      </w:r>
      <w:r w:rsidR="00B90FC2">
        <w:t xml:space="preserve"> and promot</w:t>
      </w:r>
      <w:r>
        <w:t>e</w:t>
      </w:r>
      <w:r w:rsidR="00B90FC2">
        <w:t xml:space="preserve"> the importance of intersectional working and understanding</w:t>
      </w:r>
      <w:r w:rsidR="00934182">
        <w:t>, taking the fact that the experience of individual’s can be based on more than one protected characteristic</w:t>
      </w:r>
      <w:r w:rsidR="00B90FC2">
        <w:t>.</w:t>
      </w:r>
    </w:p>
    <w:p w14:paraId="0BE2B8B3" w14:textId="77777777" w:rsidR="007C4479" w:rsidRDefault="006A2E7E" w:rsidP="00B90FC2">
      <w:pPr>
        <w:pStyle w:val="ListParagraph"/>
        <w:numPr>
          <w:ilvl w:val="0"/>
          <w:numId w:val="2"/>
        </w:numPr>
      </w:pPr>
      <w:r>
        <w:t xml:space="preserve">Influence policy from an </w:t>
      </w:r>
      <w:r w:rsidR="007C4479">
        <w:t>Equality and Diversity perspective.</w:t>
      </w:r>
    </w:p>
    <w:p w14:paraId="13D465A0" w14:textId="77777777" w:rsidR="00B90FC2" w:rsidRDefault="00B90FC2" w:rsidP="00B90FC2">
      <w:pPr>
        <w:rPr>
          <w:b/>
        </w:rPr>
      </w:pPr>
      <w:r>
        <w:rPr>
          <w:b/>
        </w:rPr>
        <w:t>Membership</w:t>
      </w:r>
    </w:p>
    <w:p w14:paraId="564B773E" w14:textId="06FE4B92" w:rsidR="00B90FC2" w:rsidRDefault="00B90FC2" w:rsidP="00B90FC2">
      <w:r>
        <w:t xml:space="preserve">This group is open to all organisations </w:t>
      </w:r>
      <w:r w:rsidR="009C098F">
        <w:t>in Scotland interested learning and sharing practice</w:t>
      </w:r>
      <w:r>
        <w:t xml:space="preserve"> </w:t>
      </w:r>
      <w:r w:rsidR="006A2E7E">
        <w:t>in</w:t>
      </w:r>
      <w:r w:rsidR="007C4479">
        <w:t xml:space="preserve"> equ</w:t>
      </w:r>
      <w:r w:rsidR="006A2E7E">
        <w:t>ality and diversity with young people.</w:t>
      </w:r>
    </w:p>
    <w:p w14:paraId="282A6519" w14:textId="77777777" w:rsidR="00794A89" w:rsidRDefault="00794A89" w:rsidP="00B90FC2">
      <w:pPr>
        <w:rPr>
          <w:b/>
        </w:rPr>
      </w:pPr>
      <w:r>
        <w:rPr>
          <w:b/>
        </w:rPr>
        <w:t>Policy and legislation</w:t>
      </w:r>
    </w:p>
    <w:p w14:paraId="7D752A86" w14:textId="77777777" w:rsidR="00794A89" w:rsidRPr="00794A89" w:rsidRDefault="00794A89" w:rsidP="00B90FC2">
      <w:r>
        <w:t>The group will work</w:t>
      </w:r>
      <w:r w:rsidR="00B05C6D">
        <w:t xml:space="preserve"> and</w:t>
      </w:r>
      <w:r>
        <w:t xml:space="preserve"> discuss matters in </w:t>
      </w:r>
      <w:r w:rsidR="00E032D7">
        <w:t>a</w:t>
      </w:r>
      <w:r>
        <w:t xml:space="preserve"> UK and Scottish policy and legislative context. The group will focus specifically on a context which includes the Equality Act 2010, the Children and Young People’s </w:t>
      </w:r>
      <w:r w:rsidR="00E032D7">
        <w:t>(</w:t>
      </w:r>
      <w:r>
        <w:t>Scotland</w:t>
      </w:r>
      <w:r w:rsidR="00E032D7">
        <w:t>)</w:t>
      </w:r>
      <w:r>
        <w:t xml:space="preserve"> Act</w:t>
      </w:r>
      <w:r w:rsidR="00C17BED">
        <w:t xml:space="preserve">, </w:t>
      </w:r>
      <w:r>
        <w:t>the United Nation</w:t>
      </w:r>
      <w:r w:rsidR="00C17BED">
        <w:t>s</w:t>
      </w:r>
      <w:r>
        <w:t xml:space="preserve"> Convention on t</w:t>
      </w:r>
      <w:r w:rsidR="00C17BED">
        <w:t xml:space="preserve">he Rights of the Child (UNCRC) and the BSL Act. </w:t>
      </w:r>
    </w:p>
    <w:p w14:paraId="12ED4A99" w14:textId="77777777" w:rsidR="00B90FC2" w:rsidRDefault="00B90FC2" w:rsidP="00B90FC2">
      <w:pPr>
        <w:rPr>
          <w:b/>
        </w:rPr>
      </w:pPr>
      <w:r>
        <w:rPr>
          <w:b/>
        </w:rPr>
        <w:t>Format of meetings</w:t>
      </w:r>
    </w:p>
    <w:p w14:paraId="3453830F" w14:textId="2101A991" w:rsidR="00B90FC2" w:rsidRDefault="00B90FC2" w:rsidP="00B90FC2">
      <w:r>
        <w:t xml:space="preserve">The group will meet formally at least 3 times per year, with agenda items agreed </w:t>
      </w:r>
      <w:r w:rsidR="009C098F">
        <w:t>with a planning group in advance</w:t>
      </w:r>
      <w:bookmarkStart w:id="0" w:name="_GoBack"/>
      <w:bookmarkEnd w:id="0"/>
      <w:r>
        <w:t xml:space="preserve">. The secretariat for the group is provided by YouthLink Scotland. </w:t>
      </w:r>
    </w:p>
    <w:p w14:paraId="02D7A820" w14:textId="77777777" w:rsidR="00B90FC2" w:rsidRPr="00B90FC2" w:rsidRDefault="00B90FC2" w:rsidP="00B90FC2">
      <w:r>
        <w:t>The meetings will provide a space to discuss issues affecting the youth w</w:t>
      </w:r>
      <w:r w:rsidR="007C4479">
        <w:t>ork sector in terms of equality and diversity</w:t>
      </w:r>
      <w:r>
        <w:t>, inputs on and discussing good practice exa</w:t>
      </w:r>
      <w:r w:rsidR="007C4479">
        <w:t>mples, receiving briefings on ke</w:t>
      </w:r>
      <w:r>
        <w:t>y national developments and influ</w:t>
      </w:r>
      <w:r w:rsidR="007C4479">
        <w:t>encing policy from an equality and diversity</w:t>
      </w:r>
      <w:r>
        <w:t xml:space="preserve"> perspective. Meetings will also include time for networking between colleagues and will feature at least one input from a member on their work.</w:t>
      </w:r>
    </w:p>
    <w:p w14:paraId="265986A7" w14:textId="77777777" w:rsidR="001E0946" w:rsidRDefault="00B90FC2">
      <w:r>
        <w:t>Informally, the group can also be used to disseminate key information regarding equalities and youth work amongst and between members.</w:t>
      </w:r>
    </w:p>
    <w:p w14:paraId="538F82E5" w14:textId="77777777" w:rsidR="0012471C" w:rsidRPr="0012471C" w:rsidRDefault="0012471C">
      <w:r>
        <w:t xml:space="preserve"> </w:t>
      </w:r>
    </w:p>
    <w:sectPr w:rsidR="0012471C" w:rsidRPr="00124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DE8"/>
    <w:multiLevelType w:val="hybridMultilevel"/>
    <w:tmpl w:val="782255B0"/>
    <w:lvl w:ilvl="0" w:tplc="7A20B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F33A5"/>
    <w:multiLevelType w:val="hybridMultilevel"/>
    <w:tmpl w:val="0F16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46"/>
    <w:rsid w:val="0012471C"/>
    <w:rsid w:val="00164DF2"/>
    <w:rsid w:val="001E0946"/>
    <w:rsid w:val="00345BB1"/>
    <w:rsid w:val="006A2E7E"/>
    <w:rsid w:val="00794A89"/>
    <w:rsid w:val="007C4479"/>
    <w:rsid w:val="00934182"/>
    <w:rsid w:val="009C098F"/>
    <w:rsid w:val="00B05C6D"/>
    <w:rsid w:val="00B90FC2"/>
    <w:rsid w:val="00C17BED"/>
    <w:rsid w:val="00E0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C35E"/>
  <w15:chartTrackingRefBased/>
  <w15:docId w15:val="{A1FF95C1-5262-4AB8-9333-D04863B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 Galloway</dc:creator>
  <cp:keywords/>
  <dc:description/>
  <cp:lastModifiedBy>Sarah Robinson Galloway</cp:lastModifiedBy>
  <cp:revision>2</cp:revision>
  <dcterms:created xsi:type="dcterms:W3CDTF">2023-03-08T12:00:00Z</dcterms:created>
  <dcterms:modified xsi:type="dcterms:W3CDTF">2023-03-08T12:00:00Z</dcterms:modified>
</cp:coreProperties>
</file>