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5F127" w14:textId="77777777" w:rsidR="000167C0" w:rsidRDefault="000167C0" w:rsidP="000167C0">
      <w:pPr>
        <w:jc w:val="right"/>
        <w:rPr>
          <w:rFonts w:ascii="Segoe UI Emoji" w:hAnsi="Segoe UI Emoji" w:cs="Segoe UI Emoji"/>
        </w:rPr>
      </w:pPr>
      <w:r>
        <w:rPr>
          <w:rFonts w:ascii="Segoe UI Emoji" w:hAnsi="Segoe UI Emoji" w:cs="Segoe UI Emoji"/>
          <w:noProof/>
        </w:rPr>
        <w:drawing>
          <wp:inline distT="0" distB="0" distL="0" distR="0" wp14:anchorId="60D12CBB" wp14:editId="3DC8B2E8">
            <wp:extent cx="1046893" cy="594360"/>
            <wp:effectExtent l="0" t="0" r="1270" b="0"/>
            <wp:docPr id="2127359869" name="Picture 1" descr="A logo with purple circles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359869" name="Picture 1" descr="A logo with purple circles and black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5555" cy="599278"/>
                    </a:xfrm>
                    <a:prstGeom prst="rect">
                      <a:avLst/>
                    </a:prstGeom>
                    <a:noFill/>
                  </pic:spPr>
                </pic:pic>
              </a:graphicData>
            </a:graphic>
          </wp:inline>
        </w:drawing>
      </w:r>
    </w:p>
    <w:p w14:paraId="7131272D" w14:textId="77777777" w:rsidR="000167C0" w:rsidRPr="000800AA" w:rsidRDefault="000167C0" w:rsidP="000167C0">
      <w:pPr>
        <w:spacing w:after="0" w:line="240" w:lineRule="auto"/>
        <w:jc w:val="center"/>
        <w:rPr>
          <w:rFonts w:asciiTheme="majorHAnsi" w:hAnsiTheme="majorHAnsi" w:cstheme="majorHAnsi"/>
          <w:b/>
          <w:bCs/>
          <w:sz w:val="24"/>
          <w:szCs w:val="24"/>
        </w:rPr>
      </w:pPr>
      <w:r w:rsidRPr="000800AA">
        <w:rPr>
          <w:rFonts w:asciiTheme="majorHAnsi" w:hAnsiTheme="majorHAnsi" w:cstheme="majorHAnsi"/>
          <w:b/>
          <w:bCs/>
          <w:sz w:val="24"/>
          <w:szCs w:val="24"/>
        </w:rPr>
        <w:t>Youth Work &amp; Schools Collaborative</w:t>
      </w:r>
    </w:p>
    <w:p w14:paraId="05B8EA87" w14:textId="006552A3" w:rsidR="000167C0" w:rsidRPr="000800AA" w:rsidRDefault="000167C0" w:rsidP="000167C0">
      <w:pPr>
        <w:spacing w:after="0" w:line="240" w:lineRule="auto"/>
        <w:jc w:val="center"/>
        <w:rPr>
          <w:rFonts w:asciiTheme="majorHAnsi" w:hAnsiTheme="majorHAnsi" w:cstheme="majorHAnsi"/>
          <w:b/>
          <w:bCs/>
          <w:sz w:val="24"/>
          <w:szCs w:val="24"/>
        </w:rPr>
      </w:pPr>
      <w:r w:rsidRPr="000800AA">
        <w:rPr>
          <w:rFonts w:asciiTheme="majorHAnsi" w:hAnsiTheme="majorHAnsi" w:cstheme="majorHAnsi"/>
          <w:b/>
          <w:bCs/>
          <w:sz w:val="24"/>
          <w:szCs w:val="24"/>
        </w:rPr>
        <w:t xml:space="preserve">Wednesday </w:t>
      </w:r>
      <w:r w:rsidR="002C36A9">
        <w:rPr>
          <w:rFonts w:asciiTheme="majorHAnsi" w:hAnsiTheme="majorHAnsi" w:cstheme="majorHAnsi"/>
          <w:b/>
          <w:bCs/>
          <w:sz w:val="24"/>
          <w:szCs w:val="24"/>
        </w:rPr>
        <w:t>3 December</w:t>
      </w:r>
      <w:r w:rsidRPr="000800AA">
        <w:rPr>
          <w:rFonts w:asciiTheme="majorHAnsi" w:hAnsiTheme="majorHAnsi" w:cstheme="majorHAnsi"/>
          <w:b/>
          <w:bCs/>
          <w:sz w:val="24"/>
          <w:szCs w:val="24"/>
        </w:rPr>
        <w:t xml:space="preserve"> 2025</w:t>
      </w:r>
      <w:r w:rsidRPr="000800AA">
        <w:rPr>
          <w:rFonts w:asciiTheme="majorHAnsi" w:hAnsiTheme="majorHAnsi" w:cstheme="majorHAnsi"/>
          <w:b/>
          <w:bCs/>
          <w:sz w:val="24"/>
          <w:szCs w:val="24"/>
        </w:rPr>
        <w:br/>
        <w:t xml:space="preserve">3pm – </w:t>
      </w:r>
      <w:r w:rsidR="002C36A9">
        <w:rPr>
          <w:rFonts w:asciiTheme="majorHAnsi" w:hAnsiTheme="majorHAnsi" w:cstheme="majorHAnsi"/>
          <w:b/>
          <w:bCs/>
          <w:sz w:val="24"/>
          <w:szCs w:val="24"/>
        </w:rPr>
        <w:t>4.30</w:t>
      </w:r>
      <w:r w:rsidRPr="000800AA">
        <w:rPr>
          <w:rFonts w:asciiTheme="majorHAnsi" w:hAnsiTheme="majorHAnsi" w:cstheme="majorHAnsi"/>
          <w:b/>
          <w:bCs/>
          <w:sz w:val="24"/>
          <w:szCs w:val="24"/>
        </w:rPr>
        <w:t>pm</w:t>
      </w:r>
    </w:p>
    <w:p w14:paraId="2209F637" w14:textId="77777777" w:rsidR="000167C0" w:rsidRPr="000800AA" w:rsidRDefault="000167C0" w:rsidP="000167C0">
      <w:pPr>
        <w:spacing w:after="0" w:line="240" w:lineRule="auto"/>
        <w:jc w:val="center"/>
        <w:rPr>
          <w:rFonts w:asciiTheme="majorHAnsi" w:hAnsiTheme="majorHAnsi" w:cstheme="majorHAnsi"/>
          <w:b/>
          <w:bCs/>
          <w:sz w:val="24"/>
          <w:szCs w:val="24"/>
        </w:rPr>
      </w:pPr>
      <w:r>
        <w:rPr>
          <w:rFonts w:asciiTheme="majorHAnsi" w:hAnsiTheme="majorHAnsi" w:cstheme="majorHAnsi"/>
          <w:b/>
          <w:bCs/>
          <w:sz w:val="24"/>
          <w:szCs w:val="24"/>
        </w:rPr>
        <w:t>Minutes</w:t>
      </w:r>
    </w:p>
    <w:p w14:paraId="73376628" w14:textId="77777777" w:rsidR="000167C0" w:rsidRPr="000800AA" w:rsidRDefault="000167C0" w:rsidP="000167C0">
      <w:pPr>
        <w:spacing w:after="0" w:line="240" w:lineRule="auto"/>
        <w:jc w:val="center"/>
        <w:rPr>
          <w:rFonts w:asciiTheme="majorHAnsi" w:hAnsiTheme="majorHAnsi" w:cstheme="majorHAnsi"/>
          <w:b/>
          <w:bCs/>
          <w:sz w:val="24"/>
          <w:szCs w:val="24"/>
        </w:rPr>
      </w:pPr>
    </w:p>
    <w:p w14:paraId="2F5705FE" w14:textId="77777777" w:rsidR="000167C0" w:rsidRPr="000800AA" w:rsidRDefault="000167C0" w:rsidP="000167C0">
      <w:pPr>
        <w:spacing w:after="0" w:line="240" w:lineRule="auto"/>
        <w:rPr>
          <w:rFonts w:asciiTheme="majorHAnsi" w:hAnsiTheme="majorHAnsi" w:cstheme="majorHAnsi"/>
          <w:b/>
          <w:bCs/>
          <w:sz w:val="24"/>
          <w:szCs w:val="24"/>
        </w:rPr>
      </w:pPr>
      <w:r w:rsidRPr="000800AA">
        <w:rPr>
          <w:rFonts w:asciiTheme="majorHAnsi" w:hAnsiTheme="majorHAnsi" w:cstheme="majorHAnsi"/>
          <w:b/>
          <w:bCs/>
          <w:sz w:val="24"/>
          <w:szCs w:val="24"/>
        </w:rPr>
        <w:t>Attendees:</w:t>
      </w:r>
    </w:p>
    <w:p w14:paraId="388DA5AF" w14:textId="77777777" w:rsidR="000167C0" w:rsidRPr="000800AA" w:rsidRDefault="000167C0" w:rsidP="000167C0">
      <w:pPr>
        <w:spacing w:after="0" w:line="240" w:lineRule="auto"/>
        <w:rPr>
          <w:rFonts w:asciiTheme="majorHAnsi" w:hAnsiTheme="majorHAnsi" w:cstheme="majorHAnsi"/>
          <w:sz w:val="24"/>
          <w:szCs w:val="24"/>
        </w:rPr>
      </w:pPr>
    </w:p>
    <w:p w14:paraId="06018028" w14:textId="77777777" w:rsidR="00721F46" w:rsidRDefault="00721F46" w:rsidP="000167C0">
      <w:pPr>
        <w:spacing w:after="0" w:line="240" w:lineRule="auto"/>
        <w:rPr>
          <w:rFonts w:asciiTheme="majorHAnsi" w:hAnsiTheme="majorHAnsi" w:cstheme="majorHAnsi"/>
          <w:sz w:val="24"/>
          <w:szCs w:val="24"/>
        </w:rPr>
        <w:sectPr w:rsidR="00721F46" w:rsidSect="000167C0">
          <w:pgSz w:w="12240" w:h="15840"/>
          <w:pgMar w:top="567" w:right="567" w:bottom="567" w:left="567" w:header="720" w:footer="720" w:gutter="0"/>
          <w:cols w:space="720"/>
          <w:docGrid w:linePitch="360"/>
        </w:sectPr>
      </w:pPr>
    </w:p>
    <w:p w14:paraId="2D19FE32" w14:textId="77777777" w:rsidR="000167C0" w:rsidRPr="000800AA" w:rsidRDefault="000167C0" w:rsidP="000167C0">
      <w:pPr>
        <w:spacing w:after="0" w:line="240" w:lineRule="auto"/>
        <w:rPr>
          <w:rFonts w:asciiTheme="majorHAnsi" w:hAnsiTheme="majorHAnsi" w:cstheme="majorHAnsi"/>
          <w:sz w:val="24"/>
          <w:szCs w:val="24"/>
        </w:rPr>
      </w:pPr>
      <w:r w:rsidRPr="000800AA">
        <w:rPr>
          <w:rFonts w:asciiTheme="majorHAnsi" w:hAnsiTheme="majorHAnsi" w:cstheme="majorHAnsi"/>
          <w:sz w:val="24"/>
          <w:szCs w:val="24"/>
        </w:rPr>
        <w:t>Pauline Wilson – FARE Scotland</w:t>
      </w:r>
    </w:p>
    <w:p w14:paraId="10C5F12E" w14:textId="77777777" w:rsidR="000167C0" w:rsidRPr="000800AA" w:rsidRDefault="000167C0" w:rsidP="000167C0">
      <w:pPr>
        <w:spacing w:after="0" w:line="240" w:lineRule="auto"/>
        <w:rPr>
          <w:rFonts w:asciiTheme="majorHAnsi" w:hAnsiTheme="majorHAnsi" w:cstheme="majorHAnsi"/>
          <w:sz w:val="24"/>
          <w:szCs w:val="24"/>
        </w:rPr>
      </w:pPr>
      <w:r w:rsidRPr="000800AA">
        <w:rPr>
          <w:rFonts w:asciiTheme="majorHAnsi" w:hAnsiTheme="majorHAnsi" w:cstheme="majorHAnsi"/>
          <w:sz w:val="24"/>
          <w:szCs w:val="24"/>
        </w:rPr>
        <w:t>John Galt – Education Scotland</w:t>
      </w:r>
    </w:p>
    <w:p w14:paraId="7672BB9B" w14:textId="77777777" w:rsidR="000167C0" w:rsidRPr="000800AA" w:rsidRDefault="000167C0" w:rsidP="000167C0">
      <w:pPr>
        <w:spacing w:after="0" w:line="240" w:lineRule="auto"/>
        <w:rPr>
          <w:rFonts w:asciiTheme="majorHAnsi" w:hAnsiTheme="majorHAnsi" w:cstheme="majorHAnsi"/>
          <w:sz w:val="24"/>
          <w:szCs w:val="24"/>
        </w:rPr>
      </w:pPr>
      <w:r w:rsidRPr="000800AA">
        <w:rPr>
          <w:rFonts w:asciiTheme="majorHAnsi" w:hAnsiTheme="majorHAnsi" w:cstheme="majorHAnsi"/>
          <w:sz w:val="24"/>
          <w:szCs w:val="24"/>
        </w:rPr>
        <w:t>Lesley Crawford – Glasgow Life</w:t>
      </w:r>
    </w:p>
    <w:p w14:paraId="2622E3C3" w14:textId="77777777" w:rsidR="000167C0" w:rsidRPr="000800AA" w:rsidRDefault="000167C0" w:rsidP="000167C0">
      <w:pPr>
        <w:spacing w:after="0" w:line="240" w:lineRule="auto"/>
        <w:rPr>
          <w:rFonts w:asciiTheme="majorHAnsi" w:hAnsiTheme="majorHAnsi" w:cstheme="majorHAnsi"/>
          <w:sz w:val="24"/>
          <w:szCs w:val="24"/>
        </w:rPr>
      </w:pPr>
      <w:r w:rsidRPr="000800AA">
        <w:rPr>
          <w:rFonts w:asciiTheme="majorHAnsi" w:hAnsiTheme="majorHAnsi" w:cstheme="majorHAnsi"/>
          <w:sz w:val="24"/>
          <w:szCs w:val="24"/>
        </w:rPr>
        <w:t>Tila McDonald – Awards Network, Youth Scotland</w:t>
      </w:r>
    </w:p>
    <w:p w14:paraId="23887141" w14:textId="77777777" w:rsidR="000167C0" w:rsidRPr="000800AA" w:rsidRDefault="000167C0" w:rsidP="000167C0">
      <w:pPr>
        <w:spacing w:after="0" w:line="240" w:lineRule="auto"/>
        <w:rPr>
          <w:rFonts w:asciiTheme="majorHAnsi" w:hAnsiTheme="majorHAnsi" w:cstheme="majorHAnsi"/>
          <w:sz w:val="24"/>
          <w:szCs w:val="24"/>
        </w:rPr>
      </w:pPr>
      <w:r w:rsidRPr="000800AA">
        <w:rPr>
          <w:rFonts w:asciiTheme="majorHAnsi" w:hAnsiTheme="majorHAnsi" w:cstheme="majorHAnsi"/>
          <w:sz w:val="24"/>
          <w:szCs w:val="24"/>
        </w:rPr>
        <w:t>Heather McVie Branley – North Ayrshire Council</w:t>
      </w:r>
    </w:p>
    <w:p w14:paraId="06FF27E3" w14:textId="77777777" w:rsidR="000167C0" w:rsidRPr="000800AA" w:rsidRDefault="000167C0" w:rsidP="000167C0">
      <w:pPr>
        <w:spacing w:after="0" w:line="240" w:lineRule="auto"/>
        <w:rPr>
          <w:rFonts w:asciiTheme="majorHAnsi" w:hAnsiTheme="majorHAnsi" w:cstheme="majorHAnsi"/>
          <w:sz w:val="24"/>
          <w:szCs w:val="24"/>
        </w:rPr>
      </w:pPr>
      <w:r w:rsidRPr="000800AA">
        <w:rPr>
          <w:rFonts w:asciiTheme="majorHAnsi" w:hAnsiTheme="majorHAnsi" w:cstheme="majorHAnsi"/>
          <w:sz w:val="24"/>
          <w:szCs w:val="24"/>
        </w:rPr>
        <w:t xml:space="preserve">Peter Airlie – </w:t>
      </w:r>
      <w:proofErr w:type="spellStart"/>
      <w:r w:rsidRPr="000800AA">
        <w:rPr>
          <w:rFonts w:asciiTheme="majorHAnsi" w:hAnsiTheme="majorHAnsi" w:cstheme="majorHAnsi"/>
          <w:sz w:val="24"/>
          <w:szCs w:val="24"/>
        </w:rPr>
        <w:t>Muirhouse</w:t>
      </w:r>
      <w:proofErr w:type="spellEnd"/>
      <w:r w:rsidRPr="000800AA">
        <w:rPr>
          <w:rFonts w:asciiTheme="majorHAnsi" w:hAnsiTheme="majorHAnsi" w:cstheme="majorHAnsi"/>
          <w:sz w:val="24"/>
          <w:szCs w:val="24"/>
        </w:rPr>
        <w:t xml:space="preserve"> Youth Development Group</w:t>
      </w:r>
    </w:p>
    <w:p w14:paraId="084BDF92" w14:textId="151F0DAB" w:rsidR="00015361" w:rsidRDefault="00015361" w:rsidP="000167C0">
      <w:pPr>
        <w:spacing w:after="0" w:line="240" w:lineRule="auto"/>
        <w:rPr>
          <w:rFonts w:asciiTheme="majorHAnsi" w:hAnsiTheme="majorHAnsi" w:cstheme="majorHAnsi"/>
          <w:sz w:val="24"/>
          <w:szCs w:val="24"/>
        </w:rPr>
      </w:pPr>
      <w:r>
        <w:rPr>
          <w:rFonts w:asciiTheme="majorHAnsi" w:hAnsiTheme="majorHAnsi" w:cstheme="majorHAnsi"/>
          <w:sz w:val="24"/>
          <w:szCs w:val="24"/>
        </w:rPr>
        <w:t>Freda Fallon</w:t>
      </w:r>
      <w:r w:rsidR="003240CD">
        <w:rPr>
          <w:rFonts w:asciiTheme="majorHAnsi" w:hAnsiTheme="majorHAnsi" w:cstheme="majorHAnsi"/>
          <w:sz w:val="24"/>
          <w:szCs w:val="24"/>
        </w:rPr>
        <w:t xml:space="preserve"> </w:t>
      </w:r>
      <w:r w:rsidR="00D64E39">
        <w:rPr>
          <w:rFonts w:asciiTheme="majorHAnsi" w:hAnsiTheme="majorHAnsi" w:cstheme="majorHAnsi"/>
          <w:sz w:val="24"/>
          <w:szCs w:val="24"/>
        </w:rPr>
        <w:t>–</w:t>
      </w:r>
      <w:r w:rsidR="003240CD">
        <w:rPr>
          <w:rFonts w:asciiTheme="majorHAnsi" w:hAnsiTheme="majorHAnsi" w:cstheme="majorHAnsi"/>
          <w:sz w:val="24"/>
          <w:szCs w:val="24"/>
        </w:rPr>
        <w:t xml:space="preserve"> </w:t>
      </w:r>
      <w:r w:rsidR="00D64E39">
        <w:rPr>
          <w:rFonts w:asciiTheme="majorHAnsi" w:hAnsiTheme="majorHAnsi" w:cstheme="majorHAnsi"/>
          <w:sz w:val="24"/>
          <w:szCs w:val="24"/>
        </w:rPr>
        <w:t xml:space="preserve">The </w:t>
      </w:r>
      <w:proofErr w:type="gramStart"/>
      <w:r w:rsidR="00D64E39">
        <w:rPr>
          <w:rFonts w:asciiTheme="majorHAnsi" w:hAnsiTheme="majorHAnsi" w:cstheme="majorHAnsi"/>
          <w:sz w:val="24"/>
          <w:szCs w:val="24"/>
        </w:rPr>
        <w:t>Outward Bound</w:t>
      </w:r>
      <w:proofErr w:type="gramEnd"/>
      <w:r w:rsidR="00D64E39">
        <w:rPr>
          <w:rFonts w:asciiTheme="majorHAnsi" w:hAnsiTheme="majorHAnsi" w:cstheme="majorHAnsi"/>
          <w:sz w:val="24"/>
          <w:szCs w:val="24"/>
        </w:rPr>
        <w:t xml:space="preserve"> Trust</w:t>
      </w:r>
    </w:p>
    <w:p w14:paraId="1DA71E75" w14:textId="21260BF3" w:rsidR="00015361" w:rsidRDefault="00015361" w:rsidP="000167C0">
      <w:pPr>
        <w:spacing w:after="0" w:line="240" w:lineRule="auto"/>
        <w:rPr>
          <w:rFonts w:asciiTheme="majorHAnsi" w:hAnsiTheme="majorHAnsi" w:cstheme="majorHAnsi"/>
          <w:sz w:val="24"/>
          <w:szCs w:val="24"/>
        </w:rPr>
      </w:pPr>
      <w:r>
        <w:rPr>
          <w:rFonts w:asciiTheme="majorHAnsi" w:hAnsiTheme="majorHAnsi" w:cstheme="majorHAnsi"/>
          <w:sz w:val="24"/>
          <w:szCs w:val="24"/>
        </w:rPr>
        <w:t>Sam Nicholson</w:t>
      </w:r>
      <w:r w:rsidR="00D64E39">
        <w:rPr>
          <w:rFonts w:asciiTheme="majorHAnsi" w:hAnsiTheme="majorHAnsi" w:cstheme="majorHAnsi"/>
          <w:sz w:val="24"/>
          <w:szCs w:val="24"/>
        </w:rPr>
        <w:t xml:space="preserve"> – Education Scotland</w:t>
      </w:r>
    </w:p>
    <w:p w14:paraId="56070017" w14:textId="51FFF27B" w:rsidR="00EE6BCF" w:rsidRDefault="00EE6BCF" w:rsidP="000167C0">
      <w:pPr>
        <w:spacing w:after="0" w:line="240" w:lineRule="auto"/>
        <w:rPr>
          <w:rFonts w:asciiTheme="majorHAnsi" w:hAnsiTheme="majorHAnsi" w:cstheme="majorHAnsi"/>
          <w:sz w:val="24"/>
          <w:szCs w:val="24"/>
        </w:rPr>
      </w:pPr>
      <w:r>
        <w:rPr>
          <w:rFonts w:asciiTheme="majorHAnsi" w:hAnsiTheme="majorHAnsi" w:cstheme="majorHAnsi"/>
          <w:sz w:val="24"/>
          <w:szCs w:val="24"/>
        </w:rPr>
        <w:t>Kirsty Milne – Can Do East Lothian</w:t>
      </w:r>
    </w:p>
    <w:p w14:paraId="3CDD7229" w14:textId="684AF185" w:rsidR="003240CD" w:rsidRDefault="003240CD" w:rsidP="000167C0">
      <w:pPr>
        <w:spacing w:after="0" w:line="240" w:lineRule="auto"/>
        <w:rPr>
          <w:rFonts w:asciiTheme="majorHAnsi" w:hAnsiTheme="majorHAnsi" w:cstheme="majorHAnsi"/>
          <w:sz w:val="24"/>
          <w:szCs w:val="24"/>
        </w:rPr>
      </w:pPr>
      <w:r>
        <w:rPr>
          <w:rFonts w:asciiTheme="majorHAnsi" w:hAnsiTheme="majorHAnsi" w:cstheme="majorHAnsi"/>
          <w:sz w:val="24"/>
          <w:szCs w:val="24"/>
        </w:rPr>
        <w:t>Pauline Evans – Stirling Council</w:t>
      </w:r>
    </w:p>
    <w:p w14:paraId="1BB6C279" w14:textId="201942C5" w:rsidR="00D64E39" w:rsidRDefault="00D64E39" w:rsidP="000167C0">
      <w:pPr>
        <w:spacing w:after="0" w:line="240" w:lineRule="auto"/>
        <w:rPr>
          <w:rFonts w:asciiTheme="majorHAnsi" w:hAnsiTheme="majorHAnsi" w:cstheme="majorHAnsi"/>
          <w:sz w:val="24"/>
          <w:szCs w:val="24"/>
        </w:rPr>
      </w:pPr>
      <w:r>
        <w:rPr>
          <w:rFonts w:asciiTheme="majorHAnsi" w:hAnsiTheme="majorHAnsi" w:cstheme="majorHAnsi"/>
          <w:sz w:val="24"/>
          <w:szCs w:val="24"/>
        </w:rPr>
        <w:t>Mhairi McGregor</w:t>
      </w:r>
      <w:r w:rsidR="00EF426C">
        <w:rPr>
          <w:rFonts w:asciiTheme="majorHAnsi" w:hAnsiTheme="majorHAnsi" w:cstheme="majorHAnsi"/>
          <w:sz w:val="24"/>
          <w:szCs w:val="24"/>
        </w:rPr>
        <w:t xml:space="preserve"> -Fife Council</w:t>
      </w:r>
    </w:p>
    <w:p w14:paraId="55AEFB90" w14:textId="4C99F4FF" w:rsidR="00EF426C" w:rsidRDefault="00EF426C" w:rsidP="000167C0">
      <w:pPr>
        <w:spacing w:after="0" w:line="240" w:lineRule="auto"/>
        <w:rPr>
          <w:rFonts w:asciiTheme="majorHAnsi" w:hAnsiTheme="majorHAnsi" w:cstheme="majorHAnsi"/>
          <w:sz w:val="24"/>
          <w:szCs w:val="24"/>
        </w:rPr>
      </w:pPr>
      <w:r>
        <w:rPr>
          <w:rFonts w:asciiTheme="majorHAnsi" w:hAnsiTheme="majorHAnsi" w:cstheme="majorHAnsi"/>
          <w:sz w:val="24"/>
          <w:szCs w:val="24"/>
        </w:rPr>
        <w:t>Anna Templeton</w:t>
      </w:r>
      <w:r w:rsidR="009075B3">
        <w:rPr>
          <w:rFonts w:asciiTheme="majorHAnsi" w:hAnsiTheme="majorHAnsi" w:cstheme="majorHAnsi"/>
          <w:sz w:val="24"/>
          <w:szCs w:val="24"/>
        </w:rPr>
        <w:t xml:space="preserve"> – Highland Council</w:t>
      </w:r>
    </w:p>
    <w:p w14:paraId="44A15335" w14:textId="4FEAB76F" w:rsidR="009075B3" w:rsidRDefault="00641B19" w:rsidP="000167C0">
      <w:pPr>
        <w:spacing w:after="0" w:line="240" w:lineRule="auto"/>
        <w:rPr>
          <w:rFonts w:asciiTheme="majorHAnsi" w:hAnsiTheme="majorHAnsi" w:cstheme="majorHAnsi"/>
          <w:sz w:val="24"/>
          <w:szCs w:val="24"/>
        </w:rPr>
      </w:pPr>
      <w:r>
        <w:rPr>
          <w:rFonts w:asciiTheme="majorHAnsi" w:hAnsiTheme="majorHAnsi" w:cstheme="majorHAnsi"/>
          <w:sz w:val="24"/>
          <w:szCs w:val="24"/>
        </w:rPr>
        <w:t>Chloe Smith – FARE Scotland</w:t>
      </w:r>
    </w:p>
    <w:p w14:paraId="65C6E13D" w14:textId="720EC07F" w:rsidR="00641B19" w:rsidRDefault="00641B19" w:rsidP="000167C0">
      <w:pPr>
        <w:spacing w:after="0" w:line="240" w:lineRule="auto"/>
        <w:rPr>
          <w:rFonts w:asciiTheme="majorHAnsi" w:hAnsiTheme="majorHAnsi" w:cstheme="majorHAnsi"/>
          <w:sz w:val="24"/>
          <w:szCs w:val="24"/>
        </w:rPr>
      </w:pPr>
      <w:r>
        <w:rPr>
          <w:rFonts w:asciiTheme="majorHAnsi" w:hAnsiTheme="majorHAnsi" w:cstheme="majorHAnsi"/>
          <w:sz w:val="24"/>
          <w:szCs w:val="24"/>
        </w:rPr>
        <w:t>Lorna Harvey – Education Scotland</w:t>
      </w:r>
    </w:p>
    <w:p w14:paraId="66D753A5" w14:textId="5223294D" w:rsidR="00641B19" w:rsidRDefault="00641B19" w:rsidP="000167C0">
      <w:pPr>
        <w:spacing w:after="0" w:line="240" w:lineRule="auto"/>
        <w:rPr>
          <w:rFonts w:asciiTheme="majorHAnsi" w:hAnsiTheme="majorHAnsi" w:cstheme="majorHAnsi"/>
          <w:sz w:val="24"/>
          <w:szCs w:val="24"/>
        </w:rPr>
      </w:pPr>
      <w:r>
        <w:rPr>
          <w:rFonts w:asciiTheme="majorHAnsi" w:hAnsiTheme="majorHAnsi" w:cstheme="majorHAnsi"/>
          <w:sz w:val="24"/>
          <w:szCs w:val="24"/>
        </w:rPr>
        <w:t>Sh</w:t>
      </w:r>
      <w:r w:rsidR="00B60D49">
        <w:rPr>
          <w:rFonts w:asciiTheme="majorHAnsi" w:hAnsiTheme="majorHAnsi" w:cstheme="majorHAnsi"/>
          <w:sz w:val="24"/>
          <w:szCs w:val="24"/>
        </w:rPr>
        <w:t>abaz Khan – Scottish Sports Futures</w:t>
      </w:r>
    </w:p>
    <w:p w14:paraId="1F20BCA1" w14:textId="2978E422" w:rsidR="00B60D49" w:rsidRDefault="00B60D49" w:rsidP="000167C0">
      <w:pPr>
        <w:spacing w:after="0" w:line="240" w:lineRule="auto"/>
        <w:rPr>
          <w:rFonts w:asciiTheme="majorHAnsi" w:hAnsiTheme="majorHAnsi" w:cstheme="majorHAnsi"/>
          <w:sz w:val="24"/>
          <w:szCs w:val="24"/>
        </w:rPr>
      </w:pPr>
      <w:r>
        <w:rPr>
          <w:rFonts w:asciiTheme="majorHAnsi" w:hAnsiTheme="majorHAnsi" w:cstheme="majorHAnsi"/>
          <w:sz w:val="24"/>
          <w:szCs w:val="24"/>
        </w:rPr>
        <w:t>Heather Thom</w:t>
      </w:r>
      <w:r w:rsidR="00DC01C6">
        <w:rPr>
          <w:rFonts w:asciiTheme="majorHAnsi" w:hAnsiTheme="majorHAnsi" w:cstheme="majorHAnsi"/>
          <w:sz w:val="24"/>
          <w:szCs w:val="24"/>
        </w:rPr>
        <w:t>son – West Lothian Council</w:t>
      </w:r>
    </w:p>
    <w:p w14:paraId="02E46418" w14:textId="6FAB2D6A" w:rsidR="00DC01C6" w:rsidRDefault="00DC01C6" w:rsidP="000167C0">
      <w:pPr>
        <w:spacing w:after="0" w:line="240" w:lineRule="auto"/>
        <w:rPr>
          <w:rFonts w:asciiTheme="majorHAnsi" w:hAnsiTheme="majorHAnsi" w:cstheme="majorHAnsi"/>
          <w:sz w:val="24"/>
          <w:szCs w:val="24"/>
        </w:rPr>
      </w:pPr>
      <w:r>
        <w:rPr>
          <w:rFonts w:asciiTheme="majorHAnsi" w:hAnsiTheme="majorHAnsi" w:cstheme="majorHAnsi"/>
          <w:sz w:val="24"/>
          <w:szCs w:val="24"/>
        </w:rPr>
        <w:t>Karen Sinclair – Falkirk Council</w:t>
      </w:r>
    </w:p>
    <w:p w14:paraId="5B95AC1C" w14:textId="06B9F6F3" w:rsidR="00DC01C6" w:rsidRDefault="00DC01C6" w:rsidP="000167C0">
      <w:pPr>
        <w:spacing w:after="0" w:line="240" w:lineRule="auto"/>
        <w:rPr>
          <w:rFonts w:asciiTheme="majorHAnsi" w:hAnsiTheme="majorHAnsi" w:cstheme="majorHAnsi"/>
          <w:sz w:val="24"/>
          <w:szCs w:val="24"/>
        </w:rPr>
      </w:pPr>
      <w:r>
        <w:rPr>
          <w:rFonts w:asciiTheme="majorHAnsi" w:hAnsiTheme="majorHAnsi" w:cstheme="majorHAnsi"/>
          <w:sz w:val="24"/>
          <w:szCs w:val="24"/>
        </w:rPr>
        <w:t xml:space="preserve">Heather MacPherson </w:t>
      </w:r>
      <w:r w:rsidR="00687C85">
        <w:rPr>
          <w:rFonts w:asciiTheme="majorHAnsi" w:hAnsiTheme="majorHAnsi" w:cstheme="majorHAnsi"/>
          <w:sz w:val="24"/>
          <w:szCs w:val="24"/>
        </w:rPr>
        <w:t>–</w:t>
      </w:r>
      <w:r>
        <w:rPr>
          <w:rFonts w:asciiTheme="majorHAnsi" w:hAnsiTheme="majorHAnsi" w:cstheme="majorHAnsi"/>
          <w:sz w:val="24"/>
          <w:szCs w:val="24"/>
        </w:rPr>
        <w:t xml:space="preserve"> </w:t>
      </w:r>
      <w:r w:rsidR="00687C85">
        <w:rPr>
          <w:rFonts w:asciiTheme="majorHAnsi" w:hAnsiTheme="majorHAnsi" w:cstheme="majorHAnsi"/>
          <w:sz w:val="24"/>
          <w:szCs w:val="24"/>
        </w:rPr>
        <w:t>City of Edinburgh Council</w:t>
      </w:r>
    </w:p>
    <w:p w14:paraId="64737B53" w14:textId="489BBF69" w:rsidR="00687C85" w:rsidRDefault="2BA92F9A" w:rsidP="2BA92F9A">
      <w:pPr>
        <w:spacing w:after="0" w:line="240" w:lineRule="auto"/>
        <w:rPr>
          <w:rFonts w:asciiTheme="majorHAnsi" w:hAnsiTheme="majorHAnsi" w:cstheme="majorBidi"/>
          <w:sz w:val="24"/>
          <w:szCs w:val="24"/>
        </w:rPr>
      </w:pPr>
      <w:r w:rsidRPr="2BA92F9A">
        <w:rPr>
          <w:rFonts w:asciiTheme="majorHAnsi" w:hAnsiTheme="majorHAnsi" w:cstheme="majorBidi"/>
          <w:sz w:val="24"/>
          <w:szCs w:val="24"/>
        </w:rPr>
        <w:t>Lizzie McLean – Renfrewshire Council</w:t>
      </w:r>
    </w:p>
    <w:p w14:paraId="47604DB7" w14:textId="4ACA0371" w:rsidR="00687C85" w:rsidRDefault="00735065" w:rsidP="000167C0">
      <w:pPr>
        <w:spacing w:after="0" w:line="240" w:lineRule="auto"/>
        <w:rPr>
          <w:rFonts w:asciiTheme="majorHAnsi" w:hAnsiTheme="majorHAnsi" w:cstheme="majorHAnsi"/>
          <w:sz w:val="24"/>
          <w:szCs w:val="24"/>
        </w:rPr>
      </w:pPr>
      <w:r>
        <w:rPr>
          <w:rFonts w:asciiTheme="majorHAnsi" w:hAnsiTheme="majorHAnsi" w:cstheme="majorHAnsi"/>
          <w:sz w:val="24"/>
          <w:szCs w:val="24"/>
        </w:rPr>
        <w:t>Cheryll Bremner – Go! Youth Trust (Falkirk)</w:t>
      </w:r>
    </w:p>
    <w:p w14:paraId="78873663" w14:textId="5B420AFB" w:rsidR="00735065" w:rsidRDefault="0088500A" w:rsidP="000167C0">
      <w:pPr>
        <w:spacing w:after="0" w:line="240" w:lineRule="auto"/>
        <w:rPr>
          <w:rFonts w:asciiTheme="majorHAnsi" w:hAnsiTheme="majorHAnsi" w:cstheme="majorHAnsi"/>
          <w:sz w:val="24"/>
          <w:szCs w:val="24"/>
        </w:rPr>
      </w:pPr>
      <w:r>
        <w:rPr>
          <w:rFonts w:asciiTheme="majorHAnsi" w:hAnsiTheme="majorHAnsi" w:cstheme="majorHAnsi"/>
          <w:sz w:val="24"/>
          <w:szCs w:val="24"/>
        </w:rPr>
        <w:t>Vikki Carpenter – CLD Standards Council</w:t>
      </w:r>
    </w:p>
    <w:p w14:paraId="5942E199" w14:textId="30C94BEC" w:rsidR="0088500A" w:rsidRDefault="0088500A" w:rsidP="000167C0">
      <w:pPr>
        <w:spacing w:after="0" w:line="240" w:lineRule="auto"/>
        <w:rPr>
          <w:rFonts w:asciiTheme="majorHAnsi" w:hAnsiTheme="majorHAnsi" w:cstheme="majorHAnsi"/>
          <w:sz w:val="24"/>
          <w:szCs w:val="24"/>
        </w:rPr>
      </w:pPr>
      <w:r>
        <w:rPr>
          <w:rFonts w:asciiTheme="majorHAnsi" w:hAnsiTheme="majorHAnsi" w:cstheme="majorHAnsi"/>
          <w:sz w:val="24"/>
          <w:szCs w:val="24"/>
        </w:rPr>
        <w:t>Lucy Reddish – Edinburgh Council</w:t>
      </w:r>
    </w:p>
    <w:p w14:paraId="033BB714" w14:textId="2C751358" w:rsidR="0088500A" w:rsidRDefault="00422795" w:rsidP="000167C0">
      <w:pPr>
        <w:spacing w:after="0" w:line="240" w:lineRule="auto"/>
        <w:rPr>
          <w:rFonts w:asciiTheme="majorHAnsi" w:hAnsiTheme="majorHAnsi" w:cstheme="majorHAnsi"/>
          <w:sz w:val="24"/>
          <w:szCs w:val="24"/>
        </w:rPr>
      </w:pPr>
      <w:r>
        <w:rPr>
          <w:rFonts w:asciiTheme="majorHAnsi" w:hAnsiTheme="majorHAnsi" w:cstheme="majorHAnsi"/>
          <w:sz w:val="24"/>
          <w:szCs w:val="24"/>
        </w:rPr>
        <w:t xml:space="preserve">Rachel Gibson – </w:t>
      </w:r>
      <w:proofErr w:type="spellStart"/>
      <w:r>
        <w:rPr>
          <w:rFonts w:asciiTheme="majorHAnsi" w:hAnsiTheme="majorHAnsi" w:cstheme="majorHAnsi"/>
          <w:sz w:val="24"/>
          <w:szCs w:val="24"/>
        </w:rPr>
        <w:t>Levenmouth</w:t>
      </w:r>
      <w:proofErr w:type="spellEnd"/>
      <w:r>
        <w:rPr>
          <w:rFonts w:asciiTheme="majorHAnsi" w:hAnsiTheme="majorHAnsi" w:cstheme="majorHAnsi"/>
          <w:sz w:val="24"/>
          <w:szCs w:val="24"/>
        </w:rPr>
        <w:t xml:space="preserve"> Academy</w:t>
      </w:r>
    </w:p>
    <w:p w14:paraId="50BCB6FB" w14:textId="338F569E" w:rsidR="00422795" w:rsidRDefault="00422795" w:rsidP="000167C0">
      <w:pPr>
        <w:spacing w:after="0" w:line="240" w:lineRule="auto"/>
        <w:rPr>
          <w:rFonts w:asciiTheme="majorHAnsi" w:hAnsiTheme="majorHAnsi" w:cstheme="majorHAnsi"/>
          <w:sz w:val="24"/>
          <w:szCs w:val="24"/>
        </w:rPr>
      </w:pPr>
      <w:r>
        <w:rPr>
          <w:rFonts w:asciiTheme="majorHAnsi" w:hAnsiTheme="majorHAnsi" w:cstheme="majorHAnsi"/>
          <w:sz w:val="24"/>
          <w:szCs w:val="24"/>
        </w:rPr>
        <w:t>Abbey Taylor – Clued Up</w:t>
      </w:r>
    </w:p>
    <w:p w14:paraId="2CE2550E" w14:textId="1F08CD50" w:rsidR="0031582B" w:rsidRDefault="0031582B" w:rsidP="000167C0">
      <w:pPr>
        <w:spacing w:after="0" w:line="240" w:lineRule="auto"/>
        <w:rPr>
          <w:rFonts w:asciiTheme="majorHAnsi" w:hAnsiTheme="majorHAnsi" w:cstheme="majorHAnsi"/>
          <w:sz w:val="24"/>
          <w:szCs w:val="24"/>
        </w:rPr>
      </w:pPr>
      <w:r>
        <w:rPr>
          <w:rFonts w:asciiTheme="majorHAnsi" w:hAnsiTheme="majorHAnsi" w:cstheme="majorHAnsi"/>
          <w:sz w:val="24"/>
          <w:szCs w:val="24"/>
        </w:rPr>
        <w:t xml:space="preserve">Emma </w:t>
      </w:r>
      <w:r w:rsidR="00F75BF8">
        <w:rPr>
          <w:rFonts w:asciiTheme="majorHAnsi" w:hAnsiTheme="majorHAnsi" w:cstheme="majorHAnsi"/>
          <w:sz w:val="24"/>
          <w:szCs w:val="24"/>
        </w:rPr>
        <w:t>Laverie – East Lothian Council</w:t>
      </w:r>
    </w:p>
    <w:p w14:paraId="63498149" w14:textId="2DC1ECCD" w:rsidR="00F35ABF" w:rsidRDefault="00F35ABF" w:rsidP="000167C0">
      <w:pPr>
        <w:spacing w:after="0" w:line="240" w:lineRule="auto"/>
        <w:rPr>
          <w:rFonts w:asciiTheme="majorHAnsi" w:hAnsiTheme="majorHAnsi" w:cstheme="majorHAnsi"/>
          <w:sz w:val="24"/>
          <w:szCs w:val="24"/>
        </w:rPr>
      </w:pPr>
      <w:r>
        <w:rPr>
          <w:rFonts w:asciiTheme="majorHAnsi" w:hAnsiTheme="majorHAnsi" w:cstheme="majorHAnsi"/>
          <w:sz w:val="24"/>
          <w:szCs w:val="24"/>
        </w:rPr>
        <w:t>Anna Templeton</w:t>
      </w:r>
      <w:r w:rsidR="00CD2307">
        <w:rPr>
          <w:rFonts w:asciiTheme="majorHAnsi" w:hAnsiTheme="majorHAnsi" w:cstheme="majorHAnsi"/>
          <w:sz w:val="24"/>
          <w:szCs w:val="24"/>
        </w:rPr>
        <w:t xml:space="preserve"> – Highland Council</w:t>
      </w:r>
    </w:p>
    <w:p w14:paraId="5E2A21DA" w14:textId="649E9495" w:rsidR="00C57344" w:rsidRDefault="00C57344" w:rsidP="000167C0">
      <w:pPr>
        <w:spacing w:after="0" w:line="240" w:lineRule="auto"/>
        <w:rPr>
          <w:rFonts w:asciiTheme="majorHAnsi" w:hAnsiTheme="majorHAnsi" w:cstheme="majorHAnsi"/>
          <w:sz w:val="24"/>
          <w:szCs w:val="24"/>
        </w:rPr>
      </w:pPr>
      <w:r>
        <w:rPr>
          <w:rFonts w:asciiTheme="majorHAnsi" w:hAnsiTheme="majorHAnsi" w:cstheme="majorHAnsi"/>
          <w:sz w:val="24"/>
          <w:szCs w:val="24"/>
        </w:rPr>
        <w:t>Jen McClusker</w:t>
      </w:r>
      <w:r w:rsidR="003E4EB4">
        <w:rPr>
          <w:rFonts w:asciiTheme="majorHAnsi" w:hAnsiTheme="majorHAnsi" w:cstheme="majorHAnsi"/>
          <w:sz w:val="24"/>
          <w:szCs w:val="24"/>
        </w:rPr>
        <w:t xml:space="preserve"> </w:t>
      </w:r>
      <w:r w:rsidR="00864455">
        <w:rPr>
          <w:rFonts w:asciiTheme="majorHAnsi" w:hAnsiTheme="majorHAnsi" w:cstheme="majorHAnsi"/>
          <w:sz w:val="24"/>
          <w:szCs w:val="24"/>
        </w:rPr>
        <w:t>–</w:t>
      </w:r>
      <w:r w:rsidR="003E4EB4">
        <w:rPr>
          <w:rFonts w:asciiTheme="majorHAnsi" w:hAnsiTheme="majorHAnsi" w:cstheme="majorHAnsi"/>
          <w:sz w:val="24"/>
          <w:szCs w:val="24"/>
        </w:rPr>
        <w:t xml:space="preserve"> </w:t>
      </w:r>
      <w:r w:rsidR="00864455">
        <w:rPr>
          <w:rFonts w:asciiTheme="majorHAnsi" w:hAnsiTheme="majorHAnsi" w:cstheme="majorHAnsi"/>
          <w:sz w:val="24"/>
          <w:szCs w:val="24"/>
        </w:rPr>
        <w:t xml:space="preserve">The Vennie Youth Club, </w:t>
      </w:r>
      <w:proofErr w:type="spellStart"/>
      <w:r w:rsidR="00864455">
        <w:rPr>
          <w:rFonts w:asciiTheme="majorHAnsi" w:hAnsiTheme="majorHAnsi" w:cstheme="majorHAnsi"/>
          <w:sz w:val="24"/>
          <w:szCs w:val="24"/>
        </w:rPr>
        <w:t>Knightsridge</w:t>
      </w:r>
      <w:proofErr w:type="spellEnd"/>
    </w:p>
    <w:p w14:paraId="6269FF6C" w14:textId="5B416880" w:rsidR="00C57344" w:rsidRDefault="00C57344" w:rsidP="000167C0">
      <w:pPr>
        <w:spacing w:after="0" w:line="240" w:lineRule="auto"/>
        <w:rPr>
          <w:rFonts w:asciiTheme="majorHAnsi" w:hAnsiTheme="majorHAnsi" w:cstheme="majorHAnsi"/>
          <w:sz w:val="24"/>
          <w:szCs w:val="24"/>
        </w:rPr>
      </w:pPr>
      <w:r>
        <w:rPr>
          <w:rFonts w:asciiTheme="majorHAnsi" w:hAnsiTheme="majorHAnsi" w:cstheme="majorHAnsi"/>
          <w:sz w:val="24"/>
          <w:szCs w:val="24"/>
        </w:rPr>
        <w:t>Sharon Croome</w:t>
      </w:r>
      <w:r w:rsidR="003E4EB4">
        <w:rPr>
          <w:rFonts w:asciiTheme="majorHAnsi" w:hAnsiTheme="majorHAnsi" w:cstheme="majorHAnsi"/>
          <w:sz w:val="24"/>
          <w:szCs w:val="24"/>
        </w:rPr>
        <w:t xml:space="preserve"> – St </w:t>
      </w:r>
      <w:proofErr w:type="spellStart"/>
      <w:r w:rsidR="003E4EB4">
        <w:rPr>
          <w:rFonts w:asciiTheme="majorHAnsi" w:hAnsiTheme="majorHAnsi" w:cstheme="majorHAnsi"/>
          <w:sz w:val="24"/>
          <w:szCs w:val="24"/>
        </w:rPr>
        <w:t>Augustines</w:t>
      </w:r>
      <w:proofErr w:type="spellEnd"/>
      <w:r w:rsidR="003E4EB4">
        <w:rPr>
          <w:rFonts w:asciiTheme="majorHAnsi" w:hAnsiTheme="majorHAnsi" w:cstheme="majorHAnsi"/>
          <w:sz w:val="24"/>
          <w:szCs w:val="24"/>
        </w:rPr>
        <w:t xml:space="preserve"> Edinburgh</w:t>
      </w:r>
    </w:p>
    <w:p w14:paraId="6B06C104" w14:textId="26FA4536" w:rsidR="00D2317F" w:rsidRDefault="00D2317F" w:rsidP="000167C0">
      <w:pPr>
        <w:spacing w:after="0" w:line="240" w:lineRule="auto"/>
        <w:rPr>
          <w:rFonts w:asciiTheme="majorHAnsi" w:hAnsiTheme="majorHAnsi" w:cstheme="majorHAnsi"/>
          <w:sz w:val="24"/>
          <w:szCs w:val="24"/>
        </w:rPr>
      </w:pPr>
      <w:r>
        <w:rPr>
          <w:rFonts w:asciiTheme="majorHAnsi" w:hAnsiTheme="majorHAnsi" w:cstheme="majorHAnsi"/>
          <w:sz w:val="24"/>
          <w:szCs w:val="24"/>
        </w:rPr>
        <w:t>Heather Thomson</w:t>
      </w:r>
      <w:r w:rsidR="00F90BD6">
        <w:rPr>
          <w:rFonts w:asciiTheme="majorHAnsi" w:hAnsiTheme="majorHAnsi" w:cstheme="majorHAnsi"/>
          <w:sz w:val="24"/>
          <w:szCs w:val="24"/>
        </w:rPr>
        <w:t xml:space="preserve"> – West Lothian Council</w:t>
      </w:r>
    </w:p>
    <w:p w14:paraId="2743C993" w14:textId="77777777" w:rsidR="005E13B8" w:rsidRPr="000800AA" w:rsidRDefault="005E13B8" w:rsidP="005E13B8">
      <w:pPr>
        <w:spacing w:after="0" w:line="240" w:lineRule="auto"/>
        <w:rPr>
          <w:rFonts w:asciiTheme="majorHAnsi" w:hAnsiTheme="majorHAnsi" w:cstheme="majorHAnsi"/>
          <w:sz w:val="24"/>
          <w:szCs w:val="24"/>
        </w:rPr>
      </w:pPr>
      <w:r w:rsidRPr="000800AA">
        <w:rPr>
          <w:rFonts w:asciiTheme="majorHAnsi" w:hAnsiTheme="majorHAnsi" w:cstheme="majorHAnsi"/>
          <w:sz w:val="24"/>
          <w:szCs w:val="24"/>
        </w:rPr>
        <w:t>Gill Gracie – YouthLink Scotland</w:t>
      </w:r>
    </w:p>
    <w:p w14:paraId="029E305D" w14:textId="4BFD1B5C" w:rsidR="00721F46" w:rsidRDefault="005E13B8" w:rsidP="000167C0">
      <w:pPr>
        <w:spacing w:after="0" w:line="240" w:lineRule="auto"/>
        <w:rPr>
          <w:rFonts w:asciiTheme="majorHAnsi" w:hAnsiTheme="majorHAnsi" w:cstheme="majorHAnsi"/>
          <w:sz w:val="24"/>
          <w:szCs w:val="24"/>
        </w:rPr>
        <w:sectPr w:rsidR="00721F46" w:rsidSect="00721F46">
          <w:type w:val="continuous"/>
          <w:pgSz w:w="12240" w:h="15840"/>
          <w:pgMar w:top="567" w:right="567" w:bottom="567" w:left="567" w:header="720" w:footer="720" w:gutter="0"/>
          <w:cols w:num="2" w:space="720"/>
          <w:docGrid w:linePitch="360"/>
        </w:sectPr>
      </w:pPr>
      <w:r w:rsidRPr="000800AA">
        <w:rPr>
          <w:rFonts w:asciiTheme="majorHAnsi" w:hAnsiTheme="majorHAnsi" w:cstheme="majorHAnsi"/>
          <w:sz w:val="24"/>
          <w:szCs w:val="24"/>
        </w:rPr>
        <w:t>Sarah Robertson – YouthLink Scotland</w:t>
      </w:r>
    </w:p>
    <w:p w14:paraId="5A9C7BA7" w14:textId="77777777" w:rsidR="000167C0" w:rsidRPr="000800AA" w:rsidRDefault="000167C0" w:rsidP="000167C0">
      <w:pPr>
        <w:spacing w:after="0" w:line="240" w:lineRule="auto"/>
        <w:rPr>
          <w:rFonts w:asciiTheme="majorHAnsi" w:hAnsiTheme="majorHAnsi" w:cstheme="majorHAnsi"/>
          <w:b/>
          <w:bCs/>
          <w:sz w:val="24"/>
          <w:szCs w:val="24"/>
        </w:rPr>
      </w:pPr>
    </w:p>
    <w:tbl>
      <w:tblPr>
        <w:tblStyle w:val="TableGrid"/>
        <w:tblW w:w="10243" w:type="dxa"/>
        <w:tblLook w:val="04A0" w:firstRow="1" w:lastRow="0" w:firstColumn="1" w:lastColumn="0" w:noHBand="0" w:noVBand="1"/>
      </w:tblPr>
      <w:tblGrid>
        <w:gridCol w:w="10243"/>
      </w:tblGrid>
      <w:tr w:rsidR="000167C0" w:rsidRPr="000800AA" w14:paraId="176DB7AF" w14:textId="77777777" w:rsidTr="000439A8">
        <w:tc>
          <w:tcPr>
            <w:tcW w:w="10243" w:type="dxa"/>
          </w:tcPr>
          <w:p w14:paraId="40409534" w14:textId="77777777" w:rsidR="000167C0" w:rsidRPr="00417785" w:rsidRDefault="000167C0" w:rsidP="000439A8">
            <w:pPr>
              <w:rPr>
                <w:rFonts w:asciiTheme="majorHAnsi" w:hAnsiTheme="majorHAnsi" w:cstheme="majorHAnsi"/>
                <w:b/>
                <w:bCs/>
                <w:sz w:val="24"/>
                <w:szCs w:val="24"/>
              </w:rPr>
            </w:pPr>
            <w:r w:rsidRPr="00417785">
              <w:rPr>
                <w:rFonts w:asciiTheme="majorHAnsi" w:hAnsiTheme="majorHAnsi" w:cstheme="majorHAnsi"/>
                <w:b/>
                <w:bCs/>
                <w:sz w:val="24"/>
                <w:szCs w:val="24"/>
              </w:rPr>
              <w:t>Intros and Welcome</w:t>
            </w:r>
          </w:p>
          <w:p w14:paraId="4D3C253F" w14:textId="4E47D3E3" w:rsidR="000167C0" w:rsidRPr="000800AA" w:rsidRDefault="000167C0" w:rsidP="0079378F">
            <w:pPr>
              <w:rPr>
                <w:rFonts w:asciiTheme="majorHAnsi" w:hAnsiTheme="majorHAnsi" w:cstheme="majorHAnsi"/>
                <w:sz w:val="24"/>
                <w:szCs w:val="24"/>
              </w:rPr>
            </w:pPr>
            <w:r w:rsidRPr="00417785">
              <w:rPr>
                <w:rFonts w:asciiTheme="majorHAnsi" w:hAnsiTheme="majorHAnsi" w:cstheme="majorHAnsi"/>
                <w:b/>
                <w:bCs/>
                <w:sz w:val="24"/>
                <w:szCs w:val="24"/>
              </w:rPr>
              <w:t>Background and purpose of the collaborative</w:t>
            </w:r>
            <w:r w:rsidR="0064441F">
              <w:rPr>
                <w:rFonts w:asciiTheme="majorHAnsi" w:hAnsiTheme="majorHAnsi" w:cstheme="majorHAnsi"/>
                <w:sz w:val="24"/>
                <w:szCs w:val="24"/>
              </w:rPr>
              <w:t xml:space="preserve">: </w:t>
            </w:r>
            <w:r w:rsidR="00CA36D3">
              <w:rPr>
                <w:rFonts w:asciiTheme="majorHAnsi" w:hAnsiTheme="majorHAnsi" w:cstheme="majorHAnsi"/>
                <w:sz w:val="24"/>
                <w:szCs w:val="24"/>
              </w:rPr>
              <w:t xml:space="preserve">Theme for this Collaborative is Youth Work’s Role in ASN in Schools with presentations from </w:t>
            </w:r>
            <w:r w:rsidR="006833C5">
              <w:rPr>
                <w:rFonts w:asciiTheme="majorHAnsi" w:hAnsiTheme="majorHAnsi" w:cstheme="majorHAnsi"/>
                <w:sz w:val="24"/>
                <w:szCs w:val="24"/>
              </w:rPr>
              <w:t>new case studies launched this week as part of #EducationNeedsYouthWork accessible here</w:t>
            </w:r>
            <w:r w:rsidR="002C36A9">
              <w:rPr>
                <w:rFonts w:asciiTheme="majorHAnsi" w:hAnsiTheme="majorHAnsi" w:cstheme="majorHAnsi"/>
                <w:sz w:val="24"/>
                <w:szCs w:val="24"/>
              </w:rPr>
              <w:t xml:space="preserve"> </w:t>
            </w:r>
            <w:hyperlink r:id="rId9" w:anchor="asn-and-youth-work-in-schools" w:history="1">
              <w:r w:rsidR="002C36A9" w:rsidRPr="002C36A9">
                <w:rPr>
                  <w:rStyle w:val="Hyperlink"/>
                  <w:rFonts w:asciiTheme="majorHAnsi" w:hAnsiTheme="majorHAnsi" w:cstheme="majorHAnsi"/>
                  <w:sz w:val="24"/>
                  <w:szCs w:val="24"/>
                </w:rPr>
                <w:t>ASN Case Studies</w:t>
              </w:r>
            </w:hyperlink>
          </w:p>
        </w:tc>
      </w:tr>
    </w:tbl>
    <w:p w14:paraId="43248C46" w14:textId="77777777" w:rsidR="0064441F" w:rsidRDefault="0064441F" w:rsidP="0079378F">
      <w:pPr>
        <w:rPr>
          <w:rFonts w:asciiTheme="majorHAnsi" w:hAnsiTheme="majorHAnsi" w:cstheme="majorHAnsi"/>
          <w:sz w:val="24"/>
          <w:szCs w:val="24"/>
        </w:rPr>
        <w:sectPr w:rsidR="0064441F" w:rsidSect="00721F46">
          <w:type w:val="continuous"/>
          <w:pgSz w:w="12240" w:h="15840"/>
          <w:pgMar w:top="567" w:right="567" w:bottom="567" w:left="567" w:header="720" w:footer="720" w:gutter="0"/>
          <w:cols w:space="720"/>
          <w:docGrid w:linePitch="360"/>
        </w:sectPr>
      </w:pPr>
    </w:p>
    <w:tbl>
      <w:tblPr>
        <w:tblStyle w:val="TableGrid"/>
        <w:tblW w:w="10243" w:type="dxa"/>
        <w:tblLook w:val="04A0" w:firstRow="1" w:lastRow="0" w:firstColumn="1" w:lastColumn="0" w:noHBand="0" w:noVBand="1"/>
      </w:tblPr>
      <w:tblGrid>
        <w:gridCol w:w="10243"/>
      </w:tblGrid>
      <w:tr w:rsidR="000167C0" w:rsidRPr="000800AA" w14:paraId="74907FD0" w14:textId="77777777" w:rsidTr="000439A8">
        <w:tc>
          <w:tcPr>
            <w:tcW w:w="10243" w:type="dxa"/>
          </w:tcPr>
          <w:p w14:paraId="043AE1C8" w14:textId="2216849A" w:rsidR="0079378F" w:rsidRDefault="000167C0" w:rsidP="0079378F">
            <w:pPr>
              <w:rPr>
                <w:rStyle w:val="Strong"/>
                <w:rFonts w:asciiTheme="majorHAnsi" w:hAnsiTheme="majorHAnsi" w:cstheme="majorHAnsi"/>
                <w:sz w:val="24"/>
                <w:szCs w:val="24"/>
              </w:rPr>
            </w:pPr>
            <w:r w:rsidRPr="00701667">
              <w:rPr>
                <w:rFonts w:asciiTheme="majorHAnsi" w:hAnsiTheme="majorHAnsi" w:cstheme="majorHAnsi"/>
                <w:b/>
                <w:bCs/>
                <w:sz w:val="24"/>
                <w:szCs w:val="24"/>
              </w:rPr>
              <w:t>Presentation</w:t>
            </w:r>
            <w:r w:rsidRPr="000800AA">
              <w:rPr>
                <w:rFonts w:asciiTheme="majorHAnsi" w:hAnsiTheme="majorHAnsi" w:cstheme="majorHAnsi"/>
                <w:sz w:val="24"/>
                <w:szCs w:val="24"/>
              </w:rPr>
              <w:t xml:space="preserve">: </w:t>
            </w:r>
            <w:r w:rsidR="0079378F" w:rsidRPr="00D32E94">
              <w:rPr>
                <w:rFonts w:asciiTheme="majorHAnsi" w:hAnsiTheme="majorHAnsi" w:cstheme="majorHAnsi"/>
                <w:b/>
                <w:bCs/>
                <w:sz w:val="24"/>
                <w:szCs w:val="24"/>
              </w:rPr>
              <w:t xml:space="preserve">Education Scotland </w:t>
            </w:r>
            <w:r w:rsidR="0079378F" w:rsidRPr="00D32E94">
              <w:rPr>
                <w:rStyle w:val="Strong"/>
                <w:rFonts w:asciiTheme="majorHAnsi" w:hAnsiTheme="majorHAnsi" w:cstheme="majorHAnsi"/>
                <w:sz w:val="24"/>
                <w:szCs w:val="24"/>
              </w:rPr>
              <w:t>Inclusion, Wellbeing and Equalities Team</w:t>
            </w:r>
            <w:r w:rsidR="00701667">
              <w:rPr>
                <w:rStyle w:val="Strong"/>
                <w:rFonts w:asciiTheme="majorHAnsi" w:hAnsiTheme="majorHAnsi" w:cstheme="majorHAnsi"/>
                <w:sz w:val="24"/>
                <w:szCs w:val="24"/>
              </w:rPr>
              <w:t xml:space="preserve">; </w:t>
            </w:r>
            <w:r w:rsidR="0079378F" w:rsidRPr="00701667">
              <w:rPr>
                <w:rStyle w:val="Strong"/>
                <w:rFonts w:asciiTheme="majorHAnsi" w:hAnsiTheme="majorHAnsi" w:cstheme="majorHAnsi"/>
                <w:i/>
                <w:iCs/>
                <w:sz w:val="24"/>
                <w:szCs w:val="24"/>
              </w:rPr>
              <w:t>overview of ASN in schools</w:t>
            </w:r>
            <w:r w:rsidR="0079378F">
              <w:rPr>
                <w:rStyle w:val="Strong"/>
                <w:rFonts w:asciiTheme="majorHAnsi" w:hAnsiTheme="majorHAnsi" w:cstheme="majorHAnsi"/>
                <w:sz w:val="24"/>
                <w:szCs w:val="24"/>
              </w:rPr>
              <w:t xml:space="preserve"> – Sam Nicholson</w:t>
            </w:r>
          </w:p>
          <w:p w14:paraId="2D80EDD2" w14:textId="61F463BC" w:rsidR="000167C0" w:rsidRPr="000800AA" w:rsidRDefault="0079378F" w:rsidP="0079378F">
            <w:pPr>
              <w:rPr>
                <w:rFonts w:asciiTheme="majorHAnsi" w:hAnsiTheme="majorHAnsi" w:cstheme="majorHAnsi"/>
                <w:sz w:val="24"/>
                <w:szCs w:val="24"/>
              </w:rPr>
            </w:pPr>
            <w:r>
              <w:rPr>
                <w:rFonts w:asciiTheme="majorHAnsi" w:hAnsiTheme="majorHAnsi" w:cstheme="majorHAnsi"/>
                <w:sz w:val="24"/>
                <w:szCs w:val="24"/>
              </w:rPr>
              <w:t>N</w:t>
            </w:r>
            <w:r w:rsidRPr="00D32E94">
              <w:rPr>
                <w:rFonts w:asciiTheme="majorHAnsi" w:hAnsiTheme="majorHAnsi" w:cstheme="majorHAnsi"/>
                <w:sz w:val="24"/>
                <w:szCs w:val="24"/>
              </w:rPr>
              <w:t>ational context</w:t>
            </w:r>
            <w:r>
              <w:rPr>
                <w:rFonts w:asciiTheme="majorHAnsi" w:hAnsiTheme="majorHAnsi" w:cstheme="majorHAnsi"/>
                <w:sz w:val="24"/>
                <w:szCs w:val="24"/>
              </w:rPr>
              <w:t xml:space="preserve">, </w:t>
            </w:r>
            <w:r w:rsidRPr="00D32E94">
              <w:rPr>
                <w:rFonts w:asciiTheme="majorHAnsi" w:hAnsiTheme="majorHAnsi" w:cstheme="majorHAnsi"/>
                <w:sz w:val="24"/>
                <w:szCs w:val="24"/>
              </w:rPr>
              <w:t>insights and examples of practice that strengthen inclusive approaches across learning settings.</w:t>
            </w:r>
          </w:p>
          <w:p w14:paraId="3B4C70DB" w14:textId="77777777" w:rsidR="000167C0" w:rsidRDefault="0079378F" w:rsidP="000439A8">
            <w:r>
              <w:rPr>
                <w:rFonts w:asciiTheme="majorHAnsi" w:hAnsiTheme="majorHAnsi" w:cstheme="majorHAnsi"/>
                <w:sz w:val="24"/>
                <w:szCs w:val="24"/>
              </w:rPr>
              <w:t xml:space="preserve">PDF available here: </w:t>
            </w:r>
            <w:hyperlink r:id="rId10" w:history="1">
              <w:r w:rsidR="005C61CD" w:rsidRPr="005C61CD">
                <w:rPr>
                  <w:color w:val="0000FF"/>
                  <w:u w:val="single"/>
                </w:rPr>
                <w:t>Inclusion and ASN overview SN.pdf</w:t>
              </w:r>
            </w:hyperlink>
          </w:p>
          <w:p w14:paraId="43A8CB7C" w14:textId="77EC39C1" w:rsidR="005C61CD" w:rsidRDefault="005C61CD" w:rsidP="000439A8">
            <w:r>
              <w:t>Additional links accessible here:</w:t>
            </w:r>
          </w:p>
          <w:p w14:paraId="2F09D7CD" w14:textId="7C9B8AFF" w:rsidR="00DB4FCF" w:rsidRDefault="00DB4FCF" w:rsidP="000439A8">
            <w:hyperlink r:id="rId11" w:history="1">
              <w:r w:rsidRPr="00DB4FCF">
                <w:rPr>
                  <w:rStyle w:val="Hyperlink"/>
                </w:rPr>
                <w:t>Visible Voices Video</w:t>
              </w:r>
            </w:hyperlink>
            <w:r w:rsidR="00581C4C">
              <w:t xml:space="preserve">                                                                                </w:t>
            </w:r>
            <w:hyperlink r:id="rId12" w:history="1">
              <w:r w:rsidR="008E09F9" w:rsidRPr="008E09F9">
                <w:rPr>
                  <w:rStyle w:val="Hyperlink"/>
                </w:rPr>
                <w:t>Visible Voices Padlet</w:t>
              </w:r>
            </w:hyperlink>
          </w:p>
          <w:p w14:paraId="26543B0D" w14:textId="00778F82" w:rsidR="000260AA" w:rsidRDefault="000260AA" w:rsidP="000439A8">
            <w:hyperlink r:id="rId13" w:history="1">
              <w:r w:rsidRPr="000260AA">
                <w:rPr>
                  <w:rStyle w:val="Hyperlink"/>
                </w:rPr>
                <w:t>Youth Voice Toolkit</w:t>
              </w:r>
            </w:hyperlink>
            <w:r w:rsidR="00581C4C">
              <w:t xml:space="preserve">                                                                                  </w:t>
            </w:r>
            <w:hyperlink r:id="rId14" w:history="1">
              <w:r w:rsidR="0064441F" w:rsidRPr="0064441F">
                <w:rPr>
                  <w:rStyle w:val="Hyperlink"/>
                </w:rPr>
                <w:t>Circle Resource to support Inclusive Learning</w:t>
              </w:r>
            </w:hyperlink>
          </w:p>
          <w:p w14:paraId="35B4FD0E" w14:textId="77777777" w:rsidR="005C61CD" w:rsidRDefault="00701667" w:rsidP="000439A8">
            <w:r w:rsidRPr="0087736D">
              <w:rPr>
                <w:rFonts w:asciiTheme="majorHAnsi" w:hAnsiTheme="majorHAnsi" w:cstheme="majorHAnsi"/>
                <w:b/>
                <w:bCs/>
                <w:sz w:val="24"/>
                <w:szCs w:val="24"/>
              </w:rPr>
              <w:lastRenderedPageBreak/>
              <w:t>P</w:t>
            </w:r>
            <w:r w:rsidRPr="0087736D">
              <w:rPr>
                <w:b/>
                <w:bCs/>
              </w:rPr>
              <w:t xml:space="preserve">resentation: NEST </w:t>
            </w:r>
            <w:r w:rsidR="00FF4876" w:rsidRPr="0087736D">
              <w:rPr>
                <w:b/>
                <w:bCs/>
              </w:rPr>
              <w:t>in Boroughmuir High School</w:t>
            </w:r>
            <w:r w:rsidR="00FF4876">
              <w:t xml:space="preserve">: </w:t>
            </w:r>
            <w:r w:rsidR="00FF4876" w:rsidRPr="0087736D">
              <w:rPr>
                <w:i/>
                <w:iCs/>
              </w:rPr>
              <w:t xml:space="preserve">partnership with </w:t>
            </w:r>
            <w:r w:rsidR="005F2530" w:rsidRPr="0087736D">
              <w:rPr>
                <w:i/>
                <w:iCs/>
              </w:rPr>
              <w:t xml:space="preserve">Edinburgh Council’s </w:t>
            </w:r>
            <w:r w:rsidR="00E51423" w:rsidRPr="0087736D">
              <w:rPr>
                <w:i/>
                <w:iCs/>
              </w:rPr>
              <w:t>Wider Achievement Team</w:t>
            </w:r>
            <w:r w:rsidR="005F2530">
              <w:t xml:space="preserve"> – Lucy Reddish</w:t>
            </w:r>
          </w:p>
          <w:p w14:paraId="6752F511" w14:textId="21815E9B" w:rsidR="005F2530" w:rsidRPr="000800AA" w:rsidRDefault="005F2530" w:rsidP="000439A8">
            <w:pPr>
              <w:rPr>
                <w:rFonts w:asciiTheme="majorHAnsi" w:hAnsiTheme="majorHAnsi" w:cstheme="majorHAnsi"/>
                <w:sz w:val="24"/>
                <w:szCs w:val="24"/>
              </w:rPr>
            </w:pPr>
            <w:r>
              <w:rPr>
                <w:rFonts w:asciiTheme="majorHAnsi" w:hAnsiTheme="majorHAnsi" w:cstheme="majorHAnsi"/>
              </w:rPr>
              <w:t>Lucy Reddish shared the journey and successes of NEST which supports N</w:t>
            </w:r>
            <w:r w:rsidR="0066187D">
              <w:rPr>
                <w:rFonts w:asciiTheme="majorHAnsi" w:hAnsiTheme="majorHAnsi" w:cstheme="majorHAnsi"/>
              </w:rPr>
              <w:t xml:space="preserve">eurodivergent young people in a secondary school setting. </w:t>
            </w:r>
            <w:r w:rsidR="001F0882">
              <w:rPr>
                <w:rFonts w:asciiTheme="majorHAnsi" w:hAnsiTheme="majorHAnsi" w:cstheme="majorHAnsi"/>
              </w:rPr>
              <w:t xml:space="preserve">More information in the </w:t>
            </w:r>
            <w:hyperlink r:id="rId15" w:history="1">
              <w:r w:rsidR="001F0882" w:rsidRPr="0087736D">
                <w:rPr>
                  <w:rStyle w:val="Hyperlink"/>
                  <w:rFonts w:asciiTheme="majorHAnsi" w:hAnsiTheme="majorHAnsi" w:cstheme="majorHAnsi"/>
                </w:rPr>
                <w:t>case study</w:t>
              </w:r>
            </w:hyperlink>
          </w:p>
        </w:tc>
      </w:tr>
      <w:tr w:rsidR="002C36A9" w:rsidRPr="000800AA" w14:paraId="62EC6EE3" w14:textId="77777777" w:rsidTr="000439A8">
        <w:tc>
          <w:tcPr>
            <w:tcW w:w="10243" w:type="dxa"/>
          </w:tcPr>
          <w:p w14:paraId="2A2033E7" w14:textId="53BD3DED" w:rsidR="000A1201" w:rsidRPr="000A1201" w:rsidRDefault="00B37083" w:rsidP="0079378F">
            <w:pPr>
              <w:rPr>
                <w:rFonts w:asciiTheme="majorHAnsi" w:hAnsiTheme="majorHAnsi" w:cstheme="majorHAnsi"/>
                <w:sz w:val="24"/>
                <w:szCs w:val="24"/>
              </w:rPr>
            </w:pPr>
            <w:r w:rsidRPr="000A1201">
              <w:rPr>
                <w:rFonts w:asciiTheme="majorHAnsi" w:hAnsiTheme="majorHAnsi" w:cstheme="majorHAnsi"/>
                <w:b/>
                <w:bCs/>
                <w:sz w:val="24"/>
                <w:szCs w:val="24"/>
              </w:rPr>
              <w:lastRenderedPageBreak/>
              <w:t xml:space="preserve">Presentation: </w:t>
            </w:r>
            <w:r w:rsidR="000B5B21" w:rsidRPr="000A1201">
              <w:rPr>
                <w:rFonts w:asciiTheme="majorHAnsi" w:hAnsiTheme="majorHAnsi" w:cstheme="majorHAnsi"/>
                <w:b/>
                <w:bCs/>
                <w:sz w:val="24"/>
                <w:szCs w:val="24"/>
              </w:rPr>
              <w:t xml:space="preserve">Clued Up, Outward Bound &amp; </w:t>
            </w:r>
            <w:proofErr w:type="spellStart"/>
            <w:r w:rsidR="000B5B21" w:rsidRPr="000A1201">
              <w:rPr>
                <w:rFonts w:asciiTheme="majorHAnsi" w:hAnsiTheme="majorHAnsi" w:cstheme="majorHAnsi"/>
                <w:b/>
                <w:bCs/>
                <w:sz w:val="24"/>
                <w:szCs w:val="24"/>
              </w:rPr>
              <w:t>Levenmouth</w:t>
            </w:r>
            <w:proofErr w:type="spellEnd"/>
            <w:r w:rsidR="000B5B21" w:rsidRPr="000A1201">
              <w:rPr>
                <w:rFonts w:asciiTheme="majorHAnsi" w:hAnsiTheme="majorHAnsi" w:cstheme="majorHAnsi"/>
                <w:b/>
                <w:bCs/>
                <w:sz w:val="24"/>
                <w:szCs w:val="24"/>
              </w:rPr>
              <w:t xml:space="preserve"> </w:t>
            </w:r>
            <w:proofErr w:type="gramStart"/>
            <w:r w:rsidR="000B5B21" w:rsidRPr="000A1201">
              <w:rPr>
                <w:rFonts w:asciiTheme="majorHAnsi" w:hAnsiTheme="majorHAnsi" w:cstheme="majorHAnsi"/>
                <w:b/>
                <w:bCs/>
                <w:sz w:val="24"/>
                <w:szCs w:val="24"/>
              </w:rPr>
              <w:t>Academy</w:t>
            </w:r>
            <w:r w:rsidR="000A1201" w:rsidRPr="000A1201">
              <w:rPr>
                <w:rFonts w:asciiTheme="majorHAnsi" w:hAnsiTheme="majorHAnsi" w:cstheme="majorHAnsi"/>
                <w:sz w:val="24"/>
                <w:szCs w:val="24"/>
              </w:rPr>
              <w:t xml:space="preserve"> </w:t>
            </w:r>
            <w:r w:rsidR="002234B5">
              <w:rPr>
                <w:rFonts w:asciiTheme="majorHAnsi" w:hAnsiTheme="majorHAnsi" w:cstheme="majorHAnsi"/>
                <w:sz w:val="24"/>
                <w:szCs w:val="24"/>
              </w:rPr>
              <w:t xml:space="preserve"> -</w:t>
            </w:r>
            <w:proofErr w:type="gramEnd"/>
            <w:r w:rsidR="002234B5">
              <w:rPr>
                <w:rFonts w:asciiTheme="majorHAnsi" w:hAnsiTheme="majorHAnsi" w:cstheme="majorHAnsi"/>
                <w:sz w:val="24"/>
                <w:szCs w:val="24"/>
              </w:rPr>
              <w:t xml:space="preserve"> </w:t>
            </w:r>
            <w:r w:rsidR="00144B92">
              <w:rPr>
                <w:rFonts w:asciiTheme="majorHAnsi" w:hAnsiTheme="majorHAnsi" w:cstheme="majorHAnsi"/>
                <w:sz w:val="24"/>
                <w:szCs w:val="24"/>
              </w:rPr>
              <w:t xml:space="preserve">Abbey Taylor, Rachel Gibson &amp; Freda </w:t>
            </w:r>
            <w:r w:rsidR="00341C39">
              <w:rPr>
                <w:rFonts w:asciiTheme="majorHAnsi" w:hAnsiTheme="majorHAnsi" w:cstheme="majorHAnsi"/>
                <w:sz w:val="24"/>
                <w:szCs w:val="24"/>
              </w:rPr>
              <w:t>Fallon</w:t>
            </w:r>
          </w:p>
          <w:p w14:paraId="5E7549C4" w14:textId="77777777" w:rsidR="002C36A9" w:rsidRDefault="000A1201" w:rsidP="0079378F">
            <w:pPr>
              <w:rPr>
                <w:rFonts w:asciiTheme="majorHAnsi" w:hAnsiTheme="majorHAnsi" w:cstheme="majorHAnsi"/>
                <w:sz w:val="24"/>
                <w:szCs w:val="24"/>
              </w:rPr>
            </w:pPr>
            <w:r w:rsidRPr="00EA535D">
              <w:rPr>
                <w:rFonts w:asciiTheme="majorHAnsi" w:hAnsiTheme="majorHAnsi" w:cstheme="majorHAnsi"/>
                <w:sz w:val="24"/>
                <w:szCs w:val="24"/>
              </w:rPr>
              <w:t xml:space="preserve">Outline and impact of a partnership </w:t>
            </w:r>
            <w:proofErr w:type="spellStart"/>
            <w:r w:rsidRPr="00EA535D">
              <w:rPr>
                <w:rFonts w:asciiTheme="majorHAnsi" w:hAnsiTheme="majorHAnsi" w:cstheme="majorHAnsi"/>
                <w:sz w:val="24"/>
                <w:szCs w:val="24"/>
              </w:rPr>
              <w:t>programme</w:t>
            </w:r>
            <w:proofErr w:type="spellEnd"/>
            <w:r w:rsidRPr="00EA535D">
              <w:rPr>
                <w:rFonts w:asciiTheme="majorHAnsi" w:hAnsiTheme="majorHAnsi" w:cstheme="majorHAnsi"/>
                <w:sz w:val="24"/>
                <w:szCs w:val="24"/>
              </w:rPr>
              <w:t xml:space="preserve"> supporting young people and families impacted by substance use in </w:t>
            </w:r>
            <w:proofErr w:type="spellStart"/>
            <w:r w:rsidRPr="00EA535D">
              <w:rPr>
                <w:rFonts w:asciiTheme="majorHAnsi" w:hAnsiTheme="majorHAnsi" w:cstheme="majorHAnsi"/>
                <w:sz w:val="24"/>
                <w:szCs w:val="24"/>
              </w:rPr>
              <w:t>Levenmouth</w:t>
            </w:r>
            <w:proofErr w:type="spellEnd"/>
            <w:r w:rsidRPr="00EA535D">
              <w:rPr>
                <w:rFonts w:asciiTheme="majorHAnsi" w:hAnsiTheme="majorHAnsi" w:cstheme="majorHAnsi"/>
                <w:sz w:val="24"/>
                <w:szCs w:val="24"/>
              </w:rPr>
              <w:t xml:space="preserve"> Academy</w:t>
            </w:r>
            <w:r>
              <w:rPr>
                <w:rFonts w:asciiTheme="majorHAnsi" w:hAnsiTheme="majorHAnsi" w:cstheme="majorHAnsi"/>
                <w:sz w:val="24"/>
                <w:szCs w:val="24"/>
              </w:rPr>
              <w:t xml:space="preserve"> wh</w:t>
            </w:r>
            <w:r w:rsidR="00B45792">
              <w:rPr>
                <w:rFonts w:asciiTheme="majorHAnsi" w:hAnsiTheme="majorHAnsi" w:cstheme="majorHAnsi"/>
                <w:sz w:val="24"/>
                <w:szCs w:val="24"/>
              </w:rPr>
              <w:t>ere currently 67% of pupils receive ASN support</w:t>
            </w:r>
            <w:r w:rsidR="00341C39">
              <w:rPr>
                <w:rFonts w:asciiTheme="majorHAnsi" w:hAnsiTheme="majorHAnsi" w:cstheme="majorHAnsi"/>
                <w:sz w:val="24"/>
                <w:szCs w:val="24"/>
              </w:rPr>
              <w:t xml:space="preserve">. </w:t>
            </w:r>
          </w:p>
          <w:p w14:paraId="09F3A422" w14:textId="32BB8DEF" w:rsidR="00341C39" w:rsidRPr="000800AA" w:rsidRDefault="00341C39" w:rsidP="0079378F">
            <w:pPr>
              <w:rPr>
                <w:rFonts w:asciiTheme="majorHAnsi" w:hAnsiTheme="majorHAnsi" w:cstheme="majorHAnsi"/>
                <w:sz w:val="24"/>
                <w:szCs w:val="24"/>
              </w:rPr>
            </w:pPr>
            <w:hyperlink r:id="rId16" w:history="1">
              <w:proofErr w:type="spellStart"/>
              <w:r w:rsidRPr="00143C05">
                <w:rPr>
                  <w:rStyle w:val="Hyperlink"/>
                  <w:rFonts w:asciiTheme="majorHAnsi" w:hAnsiTheme="majorHAnsi" w:cstheme="majorHAnsi"/>
                  <w:sz w:val="24"/>
                  <w:szCs w:val="24"/>
                </w:rPr>
                <w:t>Powerpoint</w:t>
              </w:r>
              <w:proofErr w:type="spellEnd"/>
            </w:hyperlink>
          </w:p>
        </w:tc>
      </w:tr>
      <w:tr w:rsidR="00143C05" w:rsidRPr="000800AA" w14:paraId="28B37383" w14:textId="77777777" w:rsidTr="000439A8">
        <w:tc>
          <w:tcPr>
            <w:tcW w:w="10243" w:type="dxa"/>
          </w:tcPr>
          <w:p w14:paraId="7E18E4DB" w14:textId="77777777" w:rsidR="00966D66" w:rsidRDefault="00143C05" w:rsidP="0079378F">
            <w:pPr>
              <w:rPr>
                <w:rFonts w:asciiTheme="majorHAnsi" w:hAnsiTheme="majorHAnsi" w:cstheme="majorHAnsi"/>
                <w:sz w:val="24"/>
                <w:szCs w:val="24"/>
              </w:rPr>
            </w:pPr>
            <w:r w:rsidRPr="000A1201">
              <w:rPr>
                <w:rFonts w:asciiTheme="majorHAnsi" w:hAnsiTheme="majorHAnsi" w:cstheme="majorHAnsi"/>
                <w:b/>
                <w:bCs/>
                <w:sz w:val="24"/>
                <w:szCs w:val="24"/>
              </w:rPr>
              <w:t xml:space="preserve">Presentation: </w:t>
            </w:r>
            <w:r>
              <w:rPr>
                <w:rFonts w:asciiTheme="majorHAnsi" w:hAnsiTheme="majorHAnsi" w:cstheme="majorHAnsi"/>
                <w:b/>
                <w:bCs/>
                <w:sz w:val="24"/>
                <w:szCs w:val="24"/>
              </w:rPr>
              <w:t xml:space="preserve">We </w:t>
            </w:r>
            <w:proofErr w:type="gramStart"/>
            <w:r>
              <w:rPr>
                <w:rFonts w:asciiTheme="majorHAnsi" w:hAnsiTheme="majorHAnsi" w:cstheme="majorHAnsi"/>
                <w:b/>
                <w:bCs/>
                <w:sz w:val="24"/>
                <w:szCs w:val="24"/>
              </w:rPr>
              <w:t>Matter</w:t>
            </w:r>
            <w:r w:rsidRPr="000A1201">
              <w:rPr>
                <w:rFonts w:asciiTheme="majorHAnsi" w:hAnsiTheme="majorHAnsi" w:cstheme="majorHAnsi"/>
                <w:sz w:val="24"/>
                <w:szCs w:val="24"/>
              </w:rPr>
              <w:t xml:space="preserve"> </w:t>
            </w:r>
            <w:r>
              <w:rPr>
                <w:rFonts w:asciiTheme="majorHAnsi" w:hAnsiTheme="majorHAnsi" w:cstheme="majorHAnsi"/>
                <w:sz w:val="24"/>
                <w:szCs w:val="24"/>
              </w:rPr>
              <w:t xml:space="preserve"> -</w:t>
            </w:r>
            <w:proofErr w:type="gramEnd"/>
            <w:r w:rsidR="00966D66">
              <w:rPr>
                <w:rFonts w:asciiTheme="majorHAnsi" w:hAnsiTheme="majorHAnsi" w:cstheme="majorHAnsi"/>
                <w:sz w:val="24"/>
                <w:szCs w:val="24"/>
              </w:rPr>
              <w:t xml:space="preserve"> Gill Gracie</w:t>
            </w:r>
          </w:p>
          <w:p w14:paraId="2AF8AA79" w14:textId="77777777" w:rsidR="00143C05" w:rsidRDefault="00966D66" w:rsidP="0079378F">
            <w:pPr>
              <w:rPr>
                <w:rFonts w:asciiTheme="majorHAnsi" w:hAnsiTheme="majorHAnsi" w:cstheme="majorHAnsi"/>
                <w:color w:val="3C262B"/>
                <w:spacing w:val="-8"/>
                <w:sz w:val="24"/>
                <w:szCs w:val="24"/>
                <w:shd w:val="clear" w:color="auto" w:fill="FFFFFF"/>
              </w:rPr>
            </w:pPr>
            <w:r w:rsidRPr="00B31452">
              <w:rPr>
                <w:rFonts w:asciiTheme="majorHAnsi" w:hAnsiTheme="majorHAnsi" w:cstheme="majorHAnsi"/>
                <w:color w:val="3C262B"/>
                <w:spacing w:val="-8"/>
                <w:sz w:val="24"/>
                <w:szCs w:val="24"/>
                <w:shd w:val="clear" w:color="auto" w:fill="FFFFFF"/>
              </w:rPr>
              <w:t xml:space="preserve">Key findings from We Matter a youth work </w:t>
            </w:r>
            <w:proofErr w:type="spellStart"/>
            <w:r w:rsidRPr="00B31452">
              <w:rPr>
                <w:rFonts w:asciiTheme="majorHAnsi" w:hAnsiTheme="majorHAnsi" w:cstheme="majorHAnsi"/>
                <w:color w:val="3C262B"/>
                <w:spacing w:val="-8"/>
                <w:sz w:val="24"/>
                <w:szCs w:val="24"/>
                <w:shd w:val="clear" w:color="auto" w:fill="FFFFFF"/>
              </w:rPr>
              <w:t>programme</w:t>
            </w:r>
            <w:proofErr w:type="spellEnd"/>
            <w:r w:rsidRPr="00B31452">
              <w:rPr>
                <w:rFonts w:asciiTheme="majorHAnsi" w:hAnsiTheme="majorHAnsi" w:cstheme="majorHAnsi"/>
                <w:color w:val="3C262B"/>
                <w:spacing w:val="-8"/>
                <w:sz w:val="24"/>
                <w:szCs w:val="24"/>
                <w:shd w:val="clear" w:color="auto" w:fill="FFFFFF"/>
              </w:rPr>
              <w:t xml:space="preserve"> in Edinburgh which supported care experienced young people, identified by schools as being at risk of disengaging from education.</w:t>
            </w:r>
          </w:p>
          <w:p w14:paraId="307F8F91" w14:textId="79D6D272" w:rsidR="00966D66" w:rsidRPr="00966D66" w:rsidRDefault="00417785" w:rsidP="0079378F">
            <w:pPr>
              <w:rPr>
                <w:rFonts w:asciiTheme="majorHAnsi" w:hAnsiTheme="majorHAnsi" w:cstheme="majorHAnsi"/>
                <w:sz w:val="24"/>
                <w:szCs w:val="24"/>
              </w:rPr>
            </w:pPr>
            <w:hyperlink r:id="rId17" w:history="1">
              <w:r w:rsidRPr="00417785">
                <w:rPr>
                  <w:rStyle w:val="Hyperlink"/>
                  <w:rFonts w:asciiTheme="majorHAnsi" w:hAnsiTheme="majorHAnsi" w:cstheme="majorHAnsi"/>
                  <w:sz w:val="24"/>
                  <w:szCs w:val="24"/>
                </w:rPr>
                <w:t>We Matter Evaluation</w:t>
              </w:r>
            </w:hyperlink>
          </w:p>
        </w:tc>
      </w:tr>
      <w:tr w:rsidR="00417785" w:rsidRPr="000800AA" w14:paraId="66D94B19" w14:textId="77777777" w:rsidTr="000439A8">
        <w:tc>
          <w:tcPr>
            <w:tcW w:w="10243" w:type="dxa"/>
          </w:tcPr>
          <w:p w14:paraId="4E51E6B2" w14:textId="77777777" w:rsidR="00C40B60" w:rsidRPr="00C40B60" w:rsidRDefault="00C40B60" w:rsidP="00C40B60">
            <w:pPr>
              <w:rPr>
                <w:rFonts w:asciiTheme="majorHAnsi" w:hAnsiTheme="majorHAnsi" w:cstheme="majorHAnsi"/>
                <w:b/>
                <w:bCs/>
                <w:sz w:val="24"/>
                <w:szCs w:val="24"/>
              </w:rPr>
            </w:pPr>
            <w:r w:rsidRPr="00C40B60">
              <w:rPr>
                <w:rFonts w:asciiTheme="majorHAnsi" w:hAnsiTheme="majorHAnsi" w:cstheme="majorHAnsi"/>
                <w:b/>
                <w:bCs/>
                <w:sz w:val="24"/>
                <w:szCs w:val="24"/>
              </w:rPr>
              <w:t xml:space="preserve">Group Discussion / Breakout Rooms </w:t>
            </w:r>
          </w:p>
          <w:p w14:paraId="370C2849" w14:textId="77777777" w:rsidR="00C40B60" w:rsidRPr="000800AA" w:rsidRDefault="00C40B60" w:rsidP="00C40B60">
            <w:pPr>
              <w:rPr>
                <w:rFonts w:asciiTheme="majorHAnsi" w:hAnsiTheme="majorHAnsi" w:cstheme="majorHAnsi"/>
                <w:sz w:val="24"/>
                <w:szCs w:val="24"/>
              </w:rPr>
            </w:pPr>
          </w:p>
          <w:p w14:paraId="68724864" w14:textId="77777777" w:rsidR="00C40B60" w:rsidRPr="000800AA" w:rsidRDefault="00C40B60" w:rsidP="00C40B60">
            <w:pPr>
              <w:rPr>
                <w:rFonts w:asciiTheme="majorHAnsi" w:hAnsiTheme="majorHAnsi" w:cstheme="majorHAnsi"/>
                <w:sz w:val="24"/>
                <w:szCs w:val="24"/>
              </w:rPr>
            </w:pPr>
            <w:r w:rsidRPr="000800AA">
              <w:rPr>
                <w:rFonts w:asciiTheme="majorHAnsi" w:hAnsiTheme="majorHAnsi" w:cstheme="majorHAnsi"/>
                <w:sz w:val="24"/>
                <w:szCs w:val="24"/>
              </w:rPr>
              <w:t>- Reflections on the presentations</w:t>
            </w:r>
            <w:r w:rsidRPr="000800AA">
              <w:rPr>
                <w:rFonts w:asciiTheme="majorHAnsi" w:hAnsiTheme="majorHAnsi" w:cstheme="majorHAnsi"/>
                <w:sz w:val="24"/>
                <w:szCs w:val="24"/>
              </w:rPr>
              <w:br/>
              <w:t>- Where are similar approaches happening locally</w:t>
            </w:r>
          </w:p>
          <w:p w14:paraId="0350164C" w14:textId="77777777" w:rsidR="00C40B60" w:rsidRPr="000800AA" w:rsidRDefault="00C40B60" w:rsidP="00C40B60">
            <w:pPr>
              <w:rPr>
                <w:rFonts w:asciiTheme="majorHAnsi" w:hAnsiTheme="majorHAnsi" w:cstheme="majorHAnsi"/>
                <w:sz w:val="24"/>
                <w:szCs w:val="24"/>
              </w:rPr>
            </w:pPr>
            <w:r w:rsidRPr="000800AA">
              <w:rPr>
                <w:rFonts w:asciiTheme="majorHAnsi" w:hAnsiTheme="majorHAnsi" w:cstheme="majorHAnsi"/>
                <w:sz w:val="24"/>
                <w:szCs w:val="24"/>
              </w:rPr>
              <w:t>- What are the barriers/ frustrations to this kind of collaboration—and how can we overcome them?</w:t>
            </w:r>
          </w:p>
          <w:p w14:paraId="32741FA7" w14:textId="77777777" w:rsidR="00C40B60" w:rsidRPr="000800AA" w:rsidRDefault="00C40B60" w:rsidP="00C40B60">
            <w:pPr>
              <w:rPr>
                <w:rFonts w:asciiTheme="majorHAnsi" w:hAnsiTheme="majorHAnsi" w:cstheme="majorHAnsi"/>
                <w:sz w:val="24"/>
                <w:szCs w:val="24"/>
              </w:rPr>
            </w:pPr>
          </w:p>
          <w:p w14:paraId="2BEF0C6F" w14:textId="77777777" w:rsidR="00C40B60" w:rsidRDefault="00C40B60" w:rsidP="00C40B60">
            <w:pPr>
              <w:rPr>
                <w:rFonts w:asciiTheme="majorHAnsi" w:hAnsiTheme="majorHAnsi" w:cstheme="majorHAnsi"/>
                <w:b/>
                <w:bCs/>
                <w:sz w:val="24"/>
                <w:szCs w:val="24"/>
                <w:u w:val="single"/>
              </w:rPr>
            </w:pPr>
            <w:r w:rsidRPr="000800AA">
              <w:rPr>
                <w:rFonts w:asciiTheme="majorHAnsi" w:hAnsiTheme="majorHAnsi" w:cstheme="majorHAnsi"/>
                <w:b/>
                <w:bCs/>
                <w:sz w:val="24"/>
                <w:szCs w:val="24"/>
                <w:u w:val="single"/>
              </w:rPr>
              <w:t xml:space="preserve">Key Group Discussions: </w:t>
            </w:r>
          </w:p>
          <w:p w14:paraId="39AAF82D" w14:textId="77777777" w:rsidR="00674E46" w:rsidRPr="00C3768F" w:rsidRDefault="00674E46" w:rsidP="00674E46">
            <w:pPr>
              <w:pStyle w:val="ListParagraph"/>
              <w:numPr>
                <w:ilvl w:val="0"/>
                <w:numId w:val="11"/>
              </w:numPr>
              <w:spacing w:after="0" w:line="240" w:lineRule="auto"/>
              <w:rPr>
                <w:rFonts w:asciiTheme="majorHAnsi" w:hAnsiTheme="majorHAnsi" w:cstheme="majorHAnsi"/>
                <w:sz w:val="24"/>
                <w:szCs w:val="24"/>
              </w:rPr>
            </w:pPr>
            <w:r w:rsidRPr="00C3768F">
              <w:rPr>
                <w:rFonts w:asciiTheme="majorHAnsi" w:hAnsiTheme="majorHAnsi" w:cstheme="majorHAnsi"/>
                <w:sz w:val="24"/>
                <w:szCs w:val="24"/>
              </w:rPr>
              <w:t>Short individual introduction reflecting and sharing practice</w:t>
            </w:r>
          </w:p>
          <w:p w14:paraId="6EFF9DE7" w14:textId="77777777" w:rsidR="00674E46" w:rsidRPr="00C3768F" w:rsidRDefault="00674E46" w:rsidP="00674E46">
            <w:pPr>
              <w:pStyle w:val="ListParagraph"/>
              <w:numPr>
                <w:ilvl w:val="0"/>
                <w:numId w:val="11"/>
              </w:numPr>
              <w:spacing w:after="0" w:line="240" w:lineRule="auto"/>
              <w:rPr>
                <w:rFonts w:asciiTheme="majorHAnsi" w:hAnsiTheme="majorHAnsi" w:cstheme="majorHAnsi"/>
                <w:sz w:val="24"/>
                <w:szCs w:val="24"/>
              </w:rPr>
            </w:pPr>
            <w:r w:rsidRPr="00C3768F">
              <w:rPr>
                <w:rFonts w:asciiTheme="majorHAnsi" w:hAnsiTheme="majorHAnsi" w:cstheme="majorHAnsi"/>
                <w:sz w:val="24"/>
                <w:szCs w:val="24"/>
              </w:rPr>
              <w:t>Design a short position statement (2 sentences max) on how you would articulate youth work’s role within ASN to share with partners</w:t>
            </w:r>
          </w:p>
          <w:p w14:paraId="5F5992AA" w14:textId="77777777" w:rsidR="00674E46" w:rsidRPr="00C3768F" w:rsidRDefault="00674E46" w:rsidP="00674E46">
            <w:pPr>
              <w:pStyle w:val="ListParagraph"/>
              <w:numPr>
                <w:ilvl w:val="0"/>
                <w:numId w:val="11"/>
              </w:numPr>
              <w:spacing w:after="0" w:line="240" w:lineRule="auto"/>
              <w:rPr>
                <w:rFonts w:asciiTheme="majorHAnsi" w:hAnsiTheme="majorHAnsi" w:cstheme="majorHAnsi"/>
                <w:sz w:val="24"/>
                <w:szCs w:val="24"/>
              </w:rPr>
            </w:pPr>
            <w:r w:rsidRPr="00C3768F">
              <w:rPr>
                <w:rFonts w:asciiTheme="majorHAnsi" w:hAnsiTheme="majorHAnsi" w:cstheme="majorHAnsi"/>
                <w:sz w:val="24"/>
                <w:szCs w:val="24"/>
              </w:rPr>
              <w:t xml:space="preserve">What are the barriers and/or enablers which would help you meet this position statement? </w:t>
            </w:r>
          </w:p>
          <w:p w14:paraId="4DFB3848" w14:textId="77777777" w:rsidR="00674E46" w:rsidRDefault="00674E46" w:rsidP="00C40B60">
            <w:pPr>
              <w:rPr>
                <w:rFonts w:asciiTheme="majorHAnsi" w:hAnsiTheme="majorHAnsi" w:cstheme="majorHAnsi"/>
                <w:b/>
                <w:bCs/>
                <w:sz w:val="24"/>
                <w:szCs w:val="24"/>
                <w:u w:val="single"/>
              </w:rPr>
            </w:pPr>
          </w:p>
          <w:p w14:paraId="20052910" w14:textId="7E0716E8" w:rsidR="00674E46" w:rsidRDefault="009913F6" w:rsidP="00C40B60">
            <w:pPr>
              <w:rPr>
                <w:rFonts w:asciiTheme="majorHAnsi" w:hAnsiTheme="majorHAnsi" w:cstheme="majorHAnsi"/>
                <w:b/>
                <w:bCs/>
                <w:sz w:val="24"/>
                <w:szCs w:val="24"/>
                <w:u w:val="single"/>
              </w:rPr>
            </w:pPr>
            <w:r>
              <w:rPr>
                <w:rFonts w:asciiTheme="majorHAnsi" w:hAnsiTheme="majorHAnsi" w:cstheme="majorHAnsi"/>
                <w:b/>
                <w:bCs/>
                <w:sz w:val="24"/>
                <w:szCs w:val="24"/>
                <w:u w:val="single"/>
              </w:rPr>
              <w:t xml:space="preserve">Feedback and </w:t>
            </w:r>
            <w:r w:rsidR="00CB5E14">
              <w:rPr>
                <w:rFonts w:asciiTheme="majorHAnsi" w:hAnsiTheme="majorHAnsi" w:cstheme="majorHAnsi"/>
                <w:b/>
                <w:bCs/>
                <w:sz w:val="24"/>
                <w:szCs w:val="24"/>
                <w:u w:val="single"/>
              </w:rPr>
              <w:t>statements</w:t>
            </w:r>
          </w:p>
          <w:p w14:paraId="35FB8BB7" w14:textId="77777777" w:rsidR="00D80D27" w:rsidRDefault="00411390" w:rsidP="00EE2F69">
            <w:pPr>
              <w:pStyle w:val="NormalWeb"/>
              <w:numPr>
                <w:ilvl w:val="0"/>
                <w:numId w:val="12"/>
              </w:numPr>
              <w:rPr>
                <w:rFonts w:asciiTheme="majorHAnsi" w:hAnsiTheme="majorHAnsi"/>
              </w:rPr>
            </w:pPr>
            <w:r>
              <w:rPr>
                <w:rFonts w:asciiTheme="majorHAnsi" w:hAnsiTheme="majorHAnsi"/>
              </w:rPr>
              <w:t>“</w:t>
            </w:r>
            <w:r w:rsidR="00CB5E14" w:rsidRPr="00CB5E14">
              <w:rPr>
                <w:rFonts w:asciiTheme="majorHAnsi" w:hAnsiTheme="majorHAnsi"/>
              </w:rPr>
              <w:t>Youth work can offer young people with ASN flexible, informal support that isn't always possible in formal education. Not silos, working together young people focused whole family approach. Y</w:t>
            </w:r>
            <w:r>
              <w:rPr>
                <w:rFonts w:asciiTheme="majorHAnsi" w:hAnsiTheme="majorHAnsi"/>
              </w:rPr>
              <w:t>oung people</w:t>
            </w:r>
            <w:r w:rsidR="00CB5E14" w:rsidRPr="00CB5E14">
              <w:rPr>
                <w:rFonts w:asciiTheme="majorHAnsi" w:hAnsiTheme="majorHAnsi"/>
              </w:rPr>
              <w:t xml:space="preserve"> choose to be involved in youth work</w:t>
            </w:r>
            <w:r w:rsidR="00D80D27">
              <w:rPr>
                <w:rFonts w:asciiTheme="majorHAnsi" w:hAnsiTheme="majorHAnsi"/>
              </w:rPr>
              <w:t>.”</w:t>
            </w:r>
            <w:r w:rsidR="00CB5E14" w:rsidRPr="00CB5E14">
              <w:rPr>
                <w:rFonts w:asciiTheme="majorHAnsi" w:hAnsiTheme="majorHAnsi"/>
              </w:rPr>
              <w:t xml:space="preserve"> </w:t>
            </w:r>
          </w:p>
          <w:p w14:paraId="2D251E68" w14:textId="77777777" w:rsidR="00D80D27" w:rsidRDefault="00D80D27" w:rsidP="00EE2F69">
            <w:pPr>
              <w:pStyle w:val="NormalWeb"/>
              <w:numPr>
                <w:ilvl w:val="0"/>
                <w:numId w:val="12"/>
              </w:numPr>
              <w:rPr>
                <w:rFonts w:asciiTheme="majorHAnsi" w:hAnsiTheme="majorHAnsi"/>
              </w:rPr>
            </w:pPr>
            <w:r>
              <w:rPr>
                <w:rFonts w:asciiTheme="majorHAnsi" w:hAnsiTheme="majorHAnsi"/>
              </w:rPr>
              <w:t>“</w:t>
            </w:r>
            <w:r w:rsidR="00CB5E14" w:rsidRPr="00CB5E14">
              <w:rPr>
                <w:rFonts w:asciiTheme="majorHAnsi" w:hAnsiTheme="majorHAnsi"/>
              </w:rPr>
              <w:t>The luxury of working with smaller groups and getting to know young people. Large classes can be overwhelming for some young people.</w:t>
            </w:r>
            <w:r>
              <w:rPr>
                <w:rFonts w:asciiTheme="majorHAnsi" w:hAnsiTheme="majorHAnsi"/>
              </w:rPr>
              <w:t>”</w:t>
            </w:r>
          </w:p>
          <w:p w14:paraId="3110F1A3" w14:textId="27B8718F" w:rsidR="00CB5E14" w:rsidRDefault="00D80D27" w:rsidP="00EE2F69">
            <w:pPr>
              <w:pStyle w:val="NormalWeb"/>
              <w:numPr>
                <w:ilvl w:val="0"/>
                <w:numId w:val="12"/>
              </w:numPr>
              <w:rPr>
                <w:rFonts w:asciiTheme="majorHAnsi" w:hAnsiTheme="majorHAnsi"/>
              </w:rPr>
            </w:pPr>
            <w:r>
              <w:rPr>
                <w:rFonts w:asciiTheme="majorHAnsi" w:hAnsiTheme="majorHAnsi"/>
              </w:rPr>
              <w:t>“</w:t>
            </w:r>
            <w:r w:rsidR="00C87560">
              <w:rPr>
                <w:rFonts w:asciiTheme="majorHAnsi" w:hAnsiTheme="majorHAnsi"/>
              </w:rPr>
              <w:t>Young People’s</w:t>
            </w:r>
            <w:r w:rsidR="00CB5E14" w:rsidRPr="00CB5E14">
              <w:rPr>
                <w:rFonts w:asciiTheme="majorHAnsi" w:hAnsiTheme="majorHAnsi"/>
              </w:rPr>
              <w:t xml:space="preserve"> voices really need to be heard in youth work. YW offers a different approach to learning.</w:t>
            </w:r>
            <w:r>
              <w:rPr>
                <w:rFonts w:asciiTheme="majorHAnsi" w:hAnsiTheme="majorHAnsi"/>
              </w:rPr>
              <w:t>”</w:t>
            </w:r>
          </w:p>
          <w:p w14:paraId="7212D10E" w14:textId="69EF830C" w:rsidR="00CB5E14" w:rsidRDefault="007168ED" w:rsidP="00EE2F69">
            <w:pPr>
              <w:pStyle w:val="NormalWeb"/>
              <w:numPr>
                <w:ilvl w:val="0"/>
                <w:numId w:val="12"/>
              </w:numPr>
              <w:rPr>
                <w:rFonts w:asciiTheme="majorHAnsi" w:hAnsiTheme="majorHAnsi"/>
              </w:rPr>
            </w:pPr>
            <w:r>
              <w:rPr>
                <w:rFonts w:asciiTheme="majorHAnsi" w:hAnsiTheme="majorHAnsi"/>
              </w:rPr>
              <w:lastRenderedPageBreak/>
              <w:t>Y</w:t>
            </w:r>
            <w:r w:rsidR="00D80D27">
              <w:rPr>
                <w:rFonts w:asciiTheme="majorHAnsi" w:hAnsiTheme="majorHAnsi"/>
              </w:rPr>
              <w:t>outh Work is</w:t>
            </w:r>
            <w:r w:rsidR="003A003E">
              <w:rPr>
                <w:rFonts w:asciiTheme="majorHAnsi" w:hAnsiTheme="majorHAnsi"/>
              </w:rPr>
              <w:t>: Relational, about choices, independence, opportunities, space</w:t>
            </w:r>
            <w:r>
              <w:rPr>
                <w:rFonts w:asciiTheme="majorHAnsi" w:hAnsiTheme="majorHAnsi"/>
              </w:rPr>
              <w:t xml:space="preserve"> – “</w:t>
            </w:r>
            <w:proofErr w:type="spellStart"/>
            <w:r>
              <w:rPr>
                <w:rFonts w:asciiTheme="majorHAnsi" w:hAnsiTheme="majorHAnsi"/>
              </w:rPr>
              <w:t>Coorie</w:t>
            </w:r>
            <w:proofErr w:type="spellEnd"/>
            <w:r>
              <w:rPr>
                <w:rFonts w:asciiTheme="majorHAnsi" w:hAnsiTheme="majorHAnsi"/>
              </w:rPr>
              <w:t xml:space="preserve"> In” space</w:t>
            </w:r>
          </w:p>
          <w:p w14:paraId="6570AD67" w14:textId="77777777" w:rsidR="00EE2F69" w:rsidRDefault="00EE2F69" w:rsidP="00CB5E14">
            <w:pPr>
              <w:pStyle w:val="NormalWeb"/>
              <w:rPr>
                <w:rFonts w:asciiTheme="majorHAnsi" w:hAnsiTheme="majorHAnsi"/>
                <w:b/>
                <w:bCs/>
              </w:rPr>
            </w:pPr>
          </w:p>
          <w:p w14:paraId="0E9CD665" w14:textId="476606A5" w:rsidR="00CB5E14" w:rsidRPr="00CB5E14" w:rsidRDefault="00CB5E14" w:rsidP="00CB5E14">
            <w:pPr>
              <w:pStyle w:val="NormalWeb"/>
              <w:rPr>
                <w:rFonts w:asciiTheme="majorHAnsi" w:hAnsiTheme="majorHAnsi"/>
              </w:rPr>
            </w:pPr>
            <w:r w:rsidRPr="007168ED">
              <w:rPr>
                <w:rFonts w:asciiTheme="majorHAnsi" w:hAnsiTheme="majorHAnsi"/>
                <w:b/>
                <w:bCs/>
              </w:rPr>
              <w:t xml:space="preserve">Barriers </w:t>
            </w:r>
            <w:r w:rsidRPr="00CB5E14">
              <w:rPr>
                <w:rFonts w:asciiTheme="majorHAnsi" w:hAnsiTheme="majorHAnsi"/>
              </w:rPr>
              <w:t>- funding, recruiting youth workers, young people being 'put' into y</w:t>
            </w:r>
            <w:r w:rsidR="00EE2F69">
              <w:rPr>
                <w:rFonts w:asciiTheme="majorHAnsi" w:hAnsiTheme="majorHAnsi"/>
              </w:rPr>
              <w:t xml:space="preserve">outh </w:t>
            </w:r>
            <w:r w:rsidRPr="00CB5E14">
              <w:rPr>
                <w:rFonts w:asciiTheme="majorHAnsi" w:hAnsiTheme="majorHAnsi"/>
              </w:rPr>
              <w:t>w</w:t>
            </w:r>
            <w:r w:rsidR="00EE2F69">
              <w:rPr>
                <w:rFonts w:asciiTheme="majorHAnsi" w:hAnsiTheme="majorHAnsi"/>
              </w:rPr>
              <w:t>ork</w:t>
            </w:r>
            <w:r w:rsidRPr="00CB5E14">
              <w:rPr>
                <w:rFonts w:asciiTheme="majorHAnsi" w:hAnsiTheme="majorHAnsi"/>
              </w:rPr>
              <w:t xml:space="preserve"> programmes.</w:t>
            </w:r>
          </w:p>
          <w:p w14:paraId="59E2A4CE" w14:textId="0564C374" w:rsidR="00417785" w:rsidRPr="00EE2F69" w:rsidRDefault="00CB5E14" w:rsidP="00EE2F69">
            <w:pPr>
              <w:pStyle w:val="NormalWeb"/>
              <w:rPr>
                <w:rFonts w:asciiTheme="majorHAnsi" w:hAnsiTheme="majorHAnsi"/>
              </w:rPr>
            </w:pPr>
            <w:r w:rsidRPr="007168ED">
              <w:rPr>
                <w:rFonts w:asciiTheme="majorHAnsi" w:hAnsiTheme="majorHAnsi"/>
                <w:b/>
                <w:bCs/>
              </w:rPr>
              <w:t>Enablers:</w:t>
            </w:r>
            <w:r w:rsidRPr="00CB5E14">
              <w:rPr>
                <w:rFonts w:asciiTheme="majorHAnsi" w:hAnsiTheme="majorHAnsi"/>
              </w:rPr>
              <w:t xml:space="preserve"> Include y</w:t>
            </w:r>
            <w:r w:rsidR="007168ED">
              <w:rPr>
                <w:rFonts w:asciiTheme="majorHAnsi" w:hAnsiTheme="majorHAnsi"/>
              </w:rPr>
              <w:t xml:space="preserve">oung people </w:t>
            </w:r>
            <w:r w:rsidRPr="00CB5E14">
              <w:rPr>
                <w:rFonts w:asciiTheme="majorHAnsi" w:hAnsiTheme="majorHAnsi"/>
              </w:rPr>
              <w:t>in event planning; build in opportunities to recognise achievements; The value of the YW Skills framework to plan and evaluate work. The value of relationships in youth work settings</w:t>
            </w:r>
          </w:p>
        </w:tc>
      </w:tr>
    </w:tbl>
    <w:p w14:paraId="6C2641E1" w14:textId="77777777" w:rsidR="0064441F" w:rsidRDefault="0064441F" w:rsidP="000439A8">
      <w:pPr>
        <w:rPr>
          <w:rFonts w:asciiTheme="majorHAnsi" w:hAnsiTheme="majorHAnsi" w:cstheme="majorHAnsi"/>
          <w:sz w:val="24"/>
          <w:szCs w:val="24"/>
        </w:rPr>
        <w:sectPr w:rsidR="0064441F" w:rsidSect="0064441F">
          <w:type w:val="continuous"/>
          <w:pgSz w:w="12240" w:h="15840"/>
          <w:pgMar w:top="567" w:right="567" w:bottom="567" w:left="567" w:header="720" w:footer="720" w:gutter="0"/>
          <w:cols w:space="720"/>
          <w:docGrid w:linePitch="360"/>
        </w:sectPr>
      </w:pPr>
    </w:p>
    <w:tbl>
      <w:tblPr>
        <w:tblStyle w:val="TableGrid"/>
        <w:tblW w:w="10243" w:type="dxa"/>
        <w:tblLook w:val="04A0" w:firstRow="1" w:lastRow="0" w:firstColumn="1" w:lastColumn="0" w:noHBand="0" w:noVBand="1"/>
      </w:tblPr>
      <w:tblGrid>
        <w:gridCol w:w="10243"/>
      </w:tblGrid>
      <w:tr w:rsidR="000167C0" w:rsidRPr="000800AA" w14:paraId="61CC238C" w14:textId="77777777" w:rsidTr="2BA92F9A">
        <w:tc>
          <w:tcPr>
            <w:tcW w:w="10243" w:type="dxa"/>
          </w:tcPr>
          <w:p w14:paraId="65240F9C" w14:textId="77777777" w:rsidR="000167C0" w:rsidRPr="00EE2F69" w:rsidRDefault="000167C0" w:rsidP="000439A8">
            <w:pPr>
              <w:rPr>
                <w:rFonts w:asciiTheme="majorHAnsi" w:hAnsiTheme="majorHAnsi" w:cstheme="majorHAnsi"/>
                <w:b/>
                <w:bCs/>
                <w:sz w:val="24"/>
                <w:szCs w:val="24"/>
              </w:rPr>
            </w:pPr>
            <w:r w:rsidRPr="00EE2F69">
              <w:rPr>
                <w:rFonts w:asciiTheme="majorHAnsi" w:hAnsiTheme="majorHAnsi" w:cstheme="majorHAnsi"/>
                <w:b/>
                <w:bCs/>
                <w:sz w:val="24"/>
                <w:szCs w:val="24"/>
              </w:rPr>
              <w:t>Open Forum and Final Reflections</w:t>
            </w:r>
          </w:p>
          <w:p w14:paraId="6073D287" w14:textId="79B9F335" w:rsidR="2BA92F9A" w:rsidRDefault="2BA92F9A" w:rsidP="2BA92F9A">
            <w:pPr>
              <w:pStyle w:val="ListParagraph"/>
              <w:numPr>
                <w:ilvl w:val="0"/>
                <w:numId w:val="13"/>
              </w:numPr>
              <w:rPr>
                <w:rFonts w:asciiTheme="majorHAnsi" w:hAnsiTheme="majorHAnsi" w:cstheme="majorBidi"/>
                <w:sz w:val="24"/>
                <w:szCs w:val="24"/>
              </w:rPr>
            </w:pPr>
            <w:r w:rsidRPr="2BA92F9A">
              <w:rPr>
                <w:rFonts w:asciiTheme="majorHAnsi" w:hAnsiTheme="majorHAnsi" w:cstheme="majorBidi"/>
                <w:sz w:val="24"/>
                <w:szCs w:val="24"/>
              </w:rPr>
              <w:t>YouthLink Scotland will be promoting the Preventative Grassroots Youth Work Fund imminently (likely Monday 8</w:t>
            </w:r>
            <w:r w:rsidRPr="2BA92F9A">
              <w:rPr>
                <w:rFonts w:asciiTheme="majorHAnsi" w:hAnsiTheme="majorHAnsi" w:cstheme="majorBidi"/>
                <w:sz w:val="24"/>
                <w:szCs w:val="24"/>
                <w:vertAlign w:val="superscript"/>
              </w:rPr>
              <w:t>th</w:t>
            </w:r>
            <w:r w:rsidRPr="2BA92F9A">
              <w:rPr>
                <w:rFonts w:asciiTheme="majorHAnsi" w:hAnsiTheme="majorHAnsi" w:cstheme="majorBidi"/>
                <w:sz w:val="24"/>
                <w:szCs w:val="24"/>
              </w:rPr>
              <w:t xml:space="preserve"> December).  We’ll be looking for expressions of interest from third sector and local authority youth work teams across Scotland, working in communities 'impacted by criminal activity and anti-social </w:t>
            </w:r>
            <w:proofErr w:type="spellStart"/>
            <w:r w:rsidRPr="2BA92F9A">
              <w:rPr>
                <w:rFonts w:asciiTheme="majorHAnsi" w:hAnsiTheme="majorHAnsi" w:cstheme="majorBidi"/>
                <w:sz w:val="24"/>
                <w:szCs w:val="24"/>
              </w:rPr>
              <w:t>behaviour</w:t>
            </w:r>
            <w:proofErr w:type="spellEnd"/>
            <w:r w:rsidRPr="2BA92F9A">
              <w:rPr>
                <w:rFonts w:asciiTheme="majorHAnsi" w:hAnsiTheme="majorHAnsi" w:cstheme="majorBidi"/>
                <w:sz w:val="24"/>
                <w:szCs w:val="24"/>
              </w:rPr>
              <w:t>' and will be focused on building young people's health and wellbeing, developing skills, engaging young people in learning and encouraging school attendance. Likely to be distributed as 8x small grants of £5.5k to enhance existing targeted approaches between January and March 2026, where youth work teams are:</w:t>
            </w:r>
          </w:p>
          <w:p w14:paraId="4975BAF1" w14:textId="0C5E6EB1" w:rsidR="2BA92F9A" w:rsidRDefault="2BA92F9A" w:rsidP="2BA92F9A">
            <w:pPr>
              <w:pStyle w:val="ListParagraph"/>
              <w:shd w:val="clear" w:color="auto" w:fill="FFFFFF" w:themeFill="background1"/>
              <w:spacing w:after="0"/>
              <w:rPr>
                <w:rFonts w:asciiTheme="majorHAnsi" w:hAnsiTheme="majorHAnsi" w:cstheme="majorBidi"/>
                <w:sz w:val="24"/>
                <w:szCs w:val="24"/>
              </w:rPr>
            </w:pPr>
          </w:p>
          <w:p w14:paraId="76A45814" w14:textId="1EFBD8E9" w:rsidR="2BA92F9A" w:rsidRDefault="2BA92F9A" w:rsidP="2BA92F9A">
            <w:pPr>
              <w:pStyle w:val="ListParagraph"/>
              <w:numPr>
                <w:ilvl w:val="0"/>
                <w:numId w:val="2"/>
              </w:numPr>
              <w:shd w:val="clear" w:color="auto" w:fill="FFFFFF" w:themeFill="background1"/>
              <w:spacing w:after="0"/>
              <w:rPr>
                <w:rFonts w:asciiTheme="majorHAnsi" w:hAnsiTheme="majorHAnsi" w:cstheme="majorBidi"/>
                <w:sz w:val="24"/>
                <w:szCs w:val="24"/>
              </w:rPr>
            </w:pPr>
            <w:r w:rsidRPr="2BA92F9A">
              <w:rPr>
                <w:rFonts w:asciiTheme="majorHAnsi" w:hAnsiTheme="majorHAnsi" w:cstheme="majorBidi"/>
                <w:sz w:val="24"/>
                <w:szCs w:val="24"/>
              </w:rPr>
              <w:t xml:space="preserve">Already working in partnership with a school/s to support vulnerable young people at risk of disengaging from education.  </w:t>
            </w:r>
          </w:p>
          <w:p w14:paraId="1BCDA0BB" w14:textId="15F232AA" w:rsidR="2BA92F9A" w:rsidRDefault="2BA92F9A" w:rsidP="2BA92F9A">
            <w:pPr>
              <w:pStyle w:val="ListParagraph"/>
              <w:numPr>
                <w:ilvl w:val="0"/>
                <w:numId w:val="2"/>
              </w:numPr>
              <w:shd w:val="clear" w:color="auto" w:fill="FFFFFF" w:themeFill="background1"/>
              <w:spacing w:after="0"/>
              <w:rPr>
                <w:rFonts w:asciiTheme="majorHAnsi" w:hAnsiTheme="majorHAnsi" w:cstheme="majorBidi"/>
                <w:sz w:val="24"/>
                <w:szCs w:val="24"/>
              </w:rPr>
            </w:pPr>
            <w:r w:rsidRPr="2BA92F9A">
              <w:rPr>
                <w:rFonts w:asciiTheme="majorHAnsi" w:hAnsiTheme="majorHAnsi" w:cstheme="majorBidi"/>
                <w:sz w:val="24"/>
                <w:szCs w:val="24"/>
              </w:rPr>
              <w:t xml:space="preserve">Already employing contextual safeguarding approaches with young people to positively address anti-social </w:t>
            </w:r>
            <w:proofErr w:type="spellStart"/>
            <w:r w:rsidRPr="2BA92F9A">
              <w:rPr>
                <w:rFonts w:asciiTheme="majorHAnsi" w:hAnsiTheme="majorHAnsi" w:cstheme="majorBidi"/>
                <w:sz w:val="24"/>
                <w:szCs w:val="24"/>
              </w:rPr>
              <w:t>behaviour</w:t>
            </w:r>
            <w:proofErr w:type="spellEnd"/>
            <w:r w:rsidRPr="2BA92F9A">
              <w:rPr>
                <w:rFonts w:asciiTheme="majorHAnsi" w:hAnsiTheme="majorHAnsi" w:cstheme="majorBidi"/>
                <w:sz w:val="24"/>
                <w:szCs w:val="24"/>
              </w:rPr>
              <w:t xml:space="preserve">. </w:t>
            </w:r>
          </w:p>
          <w:p w14:paraId="500C62FF" w14:textId="28472CDC" w:rsidR="2BA92F9A" w:rsidRDefault="2BA92F9A" w:rsidP="2BA92F9A">
            <w:pPr>
              <w:shd w:val="clear" w:color="auto" w:fill="FFFFFF" w:themeFill="background1"/>
              <w:spacing w:after="0"/>
              <w:rPr>
                <w:rFonts w:asciiTheme="majorHAnsi" w:hAnsiTheme="majorHAnsi" w:cstheme="majorBidi"/>
                <w:sz w:val="24"/>
                <w:szCs w:val="24"/>
              </w:rPr>
            </w:pPr>
          </w:p>
          <w:p w14:paraId="36A4EEEE" w14:textId="364E4936" w:rsidR="2BA92F9A" w:rsidRDefault="2BA92F9A" w:rsidP="2BA92F9A">
            <w:pPr>
              <w:shd w:val="clear" w:color="auto" w:fill="FFFFFF" w:themeFill="background1"/>
              <w:spacing w:after="0"/>
              <w:rPr>
                <w:rFonts w:asciiTheme="majorHAnsi" w:hAnsiTheme="majorHAnsi" w:cstheme="majorBidi"/>
                <w:sz w:val="24"/>
                <w:szCs w:val="24"/>
              </w:rPr>
            </w:pPr>
            <w:r w:rsidRPr="2BA92F9A">
              <w:rPr>
                <w:rFonts w:asciiTheme="majorHAnsi" w:hAnsiTheme="majorHAnsi" w:cstheme="majorBidi"/>
                <w:sz w:val="24"/>
                <w:szCs w:val="24"/>
              </w:rPr>
              <w:t xml:space="preserve">There will be lots of flexibility </w:t>
            </w:r>
            <w:proofErr w:type="gramStart"/>
            <w:r w:rsidRPr="2BA92F9A">
              <w:rPr>
                <w:rFonts w:asciiTheme="majorHAnsi" w:hAnsiTheme="majorHAnsi" w:cstheme="majorBidi"/>
                <w:sz w:val="24"/>
                <w:szCs w:val="24"/>
              </w:rPr>
              <w:t>re</w:t>
            </w:r>
            <w:proofErr w:type="gramEnd"/>
            <w:r w:rsidRPr="2BA92F9A">
              <w:rPr>
                <w:rFonts w:asciiTheme="majorHAnsi" w:hAnsiTheme="majorHAnsi" w:cstheme="majorBidi"/>
                <w:sz w:val="24"/>
                <w:szCs w:val="24"/>
              </w:rPr>
              <w:t xml:space="preserve"> the kinds of activities youth work teams might choose re enhancing      their existing work e.g.</w:t>
            </w:r>
          </w:p>
          <w:p w14:paraId="024217DD" w14:textId="5E866AB3" w:rsidR="2BA92F9A" w:rsidRDefault="2BA92F9A" w:rsidP="2BA92F9A">
            <w:pPr>
              <w:shd w:val="clear" w:color="auto" w:fill="FFFFFF" w:themeFill="background1"/>
              <w:spacing w:after="0"/>
              <w:rPr>
                <w:rFonts w:asciiTheme="majorHAnsi" w:hAnsiTheme="majorHAnsi" w:cstheme="majorBidi"/>
                <w:sz w:val="24"/>
                <w:szCs w:val="24"/>
              </w:rPr>
            </w:pPr>
            <w:r w:rsidRPr="2BA92F9A">
              <w:rPr>
                <w:rFonts w:asciiTheme="majorHAnsi" w:hAnsiTheme="majorHAnsi" w:cstheme="majorBidi"/>
                <w:sz w:val="24"/>
                <w:szCs w:val="24"/>
              </w:rPr>
              <w:t xml:space="preserve"> </w:t>
            </w:r>
          </w:p>
          <w:p w14:paraId="5CB94D86" w14:textId="7B143F5E" w:rsidR="2BA92F9A" w:rsidRDefault="2BA92F9A" w:rsidP="2BA92F9A">
            <w:pPr>
              <w:pStyle w:val="ListParagraph"/>
              <w:numPr>
                <w:ilvl w:val="0"/>
                <w:numId w:val="1"/>
              </w:numPr>
              <w:shd w:val="clear" w:color="auto" w:fill="FFFFFF" w:themeFill="background1"/>
              <w:spacing w:after="0"/>
              <w:rPr>
                <w:rFonts w:asciiTheme="majorHAnsi" w:hAnsiTheme="majorHAnsi" w:cstheme="majorBidi"/>
                <w:sz w:val="24"/>
                <w:szCs w:val="24"/>
              </w:rPr>
            </w:pPr>
            <w:r w:rsidRPr="2BA92F9A">
              <w:rPr>
                <w:rFonts w:asciiTheme="majorHAnsi" w:hAnsiTheme="majorHAnsi" w:cstheme="majorBidi"/>
                <w:sz w:val="24"/>
                <w:szCs w:val="24"/>
              </w:rPr>
              <w:t xml:space="preserve">Building relationships with young people in P6/7 of primary schools, identified as being at risk of disengaging from school / getting involved in antisocial </w:t>
            </w:r>
            <w:proofErr w:type="spellStart"/>
            <w:r w:rsidRPr="2BA92F9A">
              <w:rPr>
                <w:rFonts w:asciiTheme="majorHAnsi" w:hAnsiTheme="majorHAnsi" w:cstheme="majorBidi"/>
                <w:sz w:val="24"/>
                <w:szCs w:val="24"/>
              </w:rPr>
              <w:t>behaviour</w:t>
            </w:r>
            <w:proofErr w:type="spellEnd"/>
            <w:r w:rsidRPr="2BA92F9A">
              <w:rPr>
                <w:rFonts w:asciiTheme="majorHAnsi" w:hAnsiTheme="majorHAnsi" w:cstheme="majorBidi"/>
                <w:sz w:val="24"/>
                <w:szCs w:val="24"/>
              </w:rPr>
              <w:t xml:space="preserve">, as they transition to secondary school.  </w:t>
            </w:r>
          </w:p>
          <w:p w14:paraId="0351F61A" w14:textId="4F67FE28" w:rsidR="2BA92F9A" w:rsidRDefault="2BA92F9A" w:rsidP="2BA92F9A">
            <w:pPr>
              <w:pStyle w:val="ListParagraph"/>
              <w:numPr>
                <w:ilvl w:val="0"/>
                <w:numId w:val="1"/>
              </w:numPr>
              <w:shd w:val="clear" w:color="auto" w:fill="FFFFFF" w:themeFill="background1"/>
              <w:spacing w:after="0"/>
              <w:rPr>
                <w:rFonts w:asciiTheme="majorHAnsi" w:hAnsiTheme="majorHAnsi" w:cstheme="majorBidi"/>
                <w:sz w:val="24"/>
                <w:szCs w:val="24"/>
              </w:rPr>
            </w:pPr>
            <w:r w:rsidRPr="2BA92F9A">
              <w:rPr>
                <w:rFonts w:asciiTheme="majorHAnsi" w:hAnsiTheme="majorHAnsi" w:cstheme="majorBidi"/>
                <w:sz w:val="24"/>
                <w:szCs w:val="24"/>
              </w:rPr>
              <w:t xml:space="preserve">Offering intensive outdoor learning / other residential learning opportunities during the February holidays. </w:t>
            </w:r>
          </w:p>
          <w:p w14:paraId="5A6F48D6" w14:textId="1F3E0B71" w:rsidR="2BA92F9A" w:rsidRDefault="2BA92F9A" w:rsidP="2BA92F9A">
            <w:pPr>
              <w:pStyle w:val="ListParagraph"/>
              <w:numPr>
                <w:ilvl w:val="0"/>
                <w:numId w:val="1"/>
              </w:numPr>
              <w:shd w:val="clear" w:color="auto" w:fill="FFFFFF" w:themeFill="background1"/>
              <w:spacing w:after="0"/>
              <w:rPr>
                <w:rFonts w:asciiTheme="majorHAnsi" w:hAnsiTheme="majorHAnsi" w:cstheme="majorBidi"/>
                <w:sz w:val="24"/>
                <w:szCs w:val="24"/>
              </w:rPr>
            </w:pPr>
            <w:r w:rsidRPr="2BA92F9A">
              <w:rPr>
                <w:rFonts w:asciiTheme="majorHAnsi" w:hAnsiTheme="majorHAnsi" w:cstheme="majorBidi"/>
                <w:sz w:val="24"/>
                <w:szCs w:val="24"/>
              </w:rPr>
              <w:t xml:space="preserve">Engaging parents / carers alongside young people. </w:t>
            </w:r>
          </w:p>
          <w:p w14:paraId="0FD9DD66" w14:textId="567A2D4B" w:rsidR="2BA92F9A" w:rsidRDefault="2BA92F9A" w:rsidP="2BA92F9A">
            <w:pPr>
              <w:pStyle w:val="ListParagraph"/>
              <w:numPr>
                <w:ilvl w:val="0"/>
                <w:numId w:val="1"/>
              </w:numPr>
              <w:shd w:val="clear" w:color="auto" w:fill="FFFFFF" w:themeFill="background1"/>
              <w:spacing w:after="0"/>
              <w:rPr>
                <w:rFonts w:asciiTheme="majorHAnsi" w:hAnsiTheme="majorHAnsi" w:cstheme="majorBidi"/>
                <w:sz w:val="24"/>
                <w:szCs w:val="24"/>
              </w:rPr>
            </w:pPr>
            <w:r w:rsidRPr="2BA92F9A">
              <w:rPr>
                <w:rFonts w:asciiTheme="majorHAnsi" w:hAnsiTheme="majorHAnsi" w:cstheme="majorBidi"/>
                <w:sz w:val="24"/>
                <w:szCs w:val="24"/>
              </w:rPr>
              <w:t xml:space="preserve">Detached youth work models. </w:t>
            </w:r>
          </w:p>
          <w:p w14:paraId="29A0B4B3" w14:textId="550661B0" w:rsidR="2BA92F9A" w:rsidRDefault="2BA92F9A" w:rsidP="2BA92F9A">
            <w:pPr>
              <w:pStyle w:val="ListParagraph"/>
              <w:numPr>
                <w:ilvl w:val="0"/>
                <w:numId w:val="1"/>
              </w:numPr>
              <w:shd w:val="clear" w:color="auto" w:fill="FFFFFF" w:themeFill="background1"/>
              <w:spacing w:after="0"/>
              <w:rPr>
                <w:rFonts w:asciiTheme="majorHAnsi" w:hAnsiTheme="majorHAnsi" w:cstheme="majorBidi"/>
                <w:sz w:val="24"/>
                <w:szCs w:val="24"/>
              </w:rPr>
            </w:pPr>
            <w:r w:rsidRPr="2BA92F9A">
              <w:rPr>
                <w:rFonts w:asciiTheme="majorHAnsi" w:hAnsiTheme="majorHAnsi" w:cstheme="majorBidi"/>
                <w:sz w:val="24"/>
                <w:szCs w:val="24"/>
              </w:rPr>
              <w:t>Working in partnership with police / other local services to co-design work-based learning / relationship building experiences with young people.</w:t>
            </w:r>
          </w:p>
          <w:p w14:paraId="112538EB" w14:textId="77777777" w:rsidR="00851DB9" w:rsidRDefault="00851DB9" w:rsidP="2BA92F9A">
            <w:pPr>
              <w:pStyle w:val="ListParagraph"/>
              <w:rPr>
                <w:rFonts w:asciiTheme="majorHAnsi" w:hAnsiTheme="majorHAnsi" w:cstheme="majorBidi"/>
                <w:sz w:val="24"/>
                <w:szCs w:val="24"/>
              </w:rPr>
            </w:pPr>
          </w:p>
          <w:p w14:paraId="166A2058" w14:textId="475E3089" w:rsidR="00851DB9" w:rsidRDefault="00851DB9" w:rsidP="002C24BC">
            <w:pPr>
              <w:pStyle w:val="ListParagraph"/>
              <w:numPr>
                <w:ilvl w:val="0"/>
                <w:numId w:val="13"/>
              </w:numPr>
              <w:rPr>
                <w:rFonts w:asciiTheme="majorHAnsi" w:hAnsiTheme="majorHAnsi" w:cstheme="majorHAnsi"/>
                <w:sz w:val="24"/>
                <w:szCs w:val="24"/>
              </w:rPr>
            </w:pPr>
            <w:r>
              <w:rPr>
                <w:rFonts w:asciiTheme="majorHAnsi" w:hAnsiTheme="majorHAnsi" w:cstheme="majorHAnsi"/>
                <w:sz w:val="24"/>
                <w:szCs w:val="24"/>
              </w:rPr>
              <w:t xml:space="preserve">Tila shared that this funding has just been announced </w:t>
            </w:r>
            <w:hyperlink r:id="rId18" w:history="1">
              <w:proofErr w:type="spellStart"/>
              <w:r w:rsidRPr="00851DB9">
                <w:rPr>
                  <w:color w:val="0000FF"/>
                  <w:u w:val="single"/>
                </w:rPr>
                <w:t>Organisations</w:t>
              </w:r>
              <w:proofErr w:type="spellEnd"/>
              <w:r w:rsidRPr="00851DB9">
                <w:rPr>
                  <w:color w:val="0000FF"/>
                  <w:u w:val="single"/>
                </w:rPr>
                <w:t xml:space="preserve"> invited to apply for credit rating funding - Scottish Credit and Qualifications Framework</w:t>
              </w:r>
            </w:hyperlink>
          </w:p>
          <w:p w14:paraId="443D5419" w14:textId="77777777" w:rsidR="00272125" w:rsidRDefault="00272125" w:rsidP="00272125">
            <w:pPr>
              <w:pStyle w:val="ListParagraph"/>
              <w:rPr>
                <w:rFonts w:asciiTheme="majorHAnsi" w:hAnsiTheme="majorHAnsi" w:cstheme="majorHAnsi"/>
                <w:sz w:val="24"/>
                <w:szCs w:val="24"/>
              </w:rPr>
            </w:pPr>
          </w:p>
          <w:p w14:paraId="26E20D32" w14:textId="77777777" w:rsidR="00272125" w:rsidRPr="00272125" w:rsidRDefault="00940A60" w:rsidP="000439A8">
            <w:pPr>
              <w:pStyle w:val="ListParagraph"/>
              <w:numPr>
                <w:ilvl w:val="0"/>
                <w:numId w:val="13"/>
              </w:numPr>
              <w:rPr>
                <w:rFonts w:asciiTheme="majorHAnsi" w:hAnsiTheme="majorHAnsi" w:cstheme="majorHAnsi"/>
                <w:sz w:val="24"/>
                <w:szCs w:val="24"/>
              </w:rPr>
            </w:pPr>
            <w:r w:rsidRPr="00272125">
              <w:rPr>
                <w:rFonts w:asciiTheme="majorHAnsi" w:hAnsiTheme="majorHAnsi" w:cstheme="majorHAnsi"/>
                <w:sz w:val="24"/>
                <w:szCs w:val="24"/>
              </w:rPr>
              <w:lastRenderedPageBreak/>
              <w:t>As we ran out of time S</w:t>
            </w:r>
            <w:r w:rsidR="00EE2F69" w:rsidRPr="00272125">
              <w:rPr>
                <w:rFonts w:asciiTheme="majorHAnsi" w:hAnsiTheme="majorHAnsi" w:cstheme="majorHAnsi"/>
                <w:sz w:val="24"/>
                <w:szCs w:val="24"/>
              </w:rPr>
              <w:t xml:space="preserve">arah </w:t>
            </w:r>
            <w:r w:rsidR="00A82000" w:rsidRPr="00272125">
              <w:rPr>
                <w:rFonts w:asciiTheme="majorHAnsi" w:hAnsiTheme="majorHAnsi" w:cstheme="majorHAnsi"/>
                <w:sz w:val="24"/>
                <w:szCs w:val="24"/>
              </w:rPr>
              <w:t xml:space="preserve">asked </w:t>
            </w:r>
            <w:r w:rsidR="00827432" w:rsidRPr="00272125">
              <w:rPr>
                <w:rFonts w:asciiTheme="majorHAnsi" w:hAnsiTheme="majorHAnsi" w:cstheme="majorHAnsi"/>
                <w:sz w:val="24"/>
                <w:szCs w:val="24"/>
              </w:rPr>
              <w:t xml:space="preserve">if everyone </w:t>
            </w:r>
            <w:proofErr w:type="gramStart"/>
            <w:r w:rsidR="00827432" w:rsidRPr="00272125">
              <w:rPr>
                <w:rFonts w:asciiTheme="majorHAnsi" w:hAnsiTheme="majorHAnsi" w:cstheme="majorHAnsi"/>
                <w:sz w:val="24"/>
                <w:szCs w:val="24"/>
              </w:rPr>
              <w:t>can</w:t>
            </w:r>
            <w:proofErr w:type="gramEnd"/>
            <w:r w:rsidR="00827432" w:rsidRPr="00272125">
              <w:rPr>
                <w:rFonts w:asciiTheme="majorHAnsi" w:hAnsiTheme="majorHAnsi" w:cstheme="majorHAnsi"/>
                <w:sz w:val="24"/>
                <w:szCs w:val="24"/>
              </w:rPr>
              <w:t xml:space="preserve"> take a couple of minutes after the meeting to fill in this </w:t>
            </w:r>
            <w:proofErr w:type="spellStart"/>
            <w:r w:rsidR="00827432" w:rsidRPr="00272125">
              <w:rPr>
                <w:rFonts w:asciiTheme="majorHAnsi" w:hAnsiTheme="majorHAnsi" w:cstheme="majorHAnsi"/>
                <w:sz w:val="24"/>
                <w:szCs w:val="24"/>
              </w:rPr>
              <w:t>ment</w:t>
            </w:r>
            <w:r w:rsidR="00EE5B32" w:rsidRPr="00272125">
              <w:rPr>
                <w:rFonts w:asciiTheme="majorHAnsi" w:hAnsiTheme="majorHAnsi" w:cstheme="majorHAnsi"/>
                <w:sz w:val="24"/>
                <w:szCs w:val="24"/>
              </w:rPr>
              <w:t>i</w:t>
            </w:r>
            <w:r w:rsidR="00A641C5" w:rsidRPr="00272125">
              <w:rPr>
                <w:rFonts w:asciiTheme="majorHAnsi" w:hAnsiTheme="majorHAnsi" w:cstheme="majorHAnsi"/>
                <w:sz w:val="24"/>
                <w:szCs w:val="24"/>
              </w:rPr>
              <w:t>meter</w:t>
            </w:r>
            <w:proofErr w:type="spellEnd"/>
            <w:r w:rsidR="00A641C5" w:rsidRPr="00272125">
              <w:rPr>
                <w:rFonts w:asciiTheme="majorHAnsi" w:hAnsiTheme="majorHAnsi" w:cstheme="majorHAnsi"/>
                <w:sz w:val="24"/>
                <w:szCs w:val="24"/>
              </w:rPr>
              <w:t xml:space="preserve"> </w:t>
            </w:r>
            <w:r w:rsidRPr="00272125">
              <w:rPr>
                <w:rFonts w:asciiTheme="majorHAnsi" w:hAnsiTheme="majorHAnsi" w:cstheme="majorHAnsi"/>
                <w:sz w:val="24"/>
                <w:szCs w:val="24"/>
              </w:rPr>
              <w:t xml:space="preserve">exploring: </w:t>
            </w:r>
            <w:r w:rsidRPr="00272125">
              <w:rPr>
                <w:rFonts w:asciiTheme="majorHAnsi" w:hAnsiTheme="majorHAnsi" w:cstheme="majorHAnsi"/>
                <w:b/>
                <w:bCs/>
                <w:sz w:val="24"/>
                <w:szCs w:val="24"/>
              </w:rPr>
              <w:t>Why is a youth work approach well placed to support ASN in schools?</w:t>
            </w:r>
            <w:r w:rsidR="00272125">
              <w:rPr>
                <w:rFonts w:asciiTheme="majorHAnsi" w:hAnsiTheme="majorHAnsi" w:cstheme="majorHAnsi"/>
                <w:b/>
                <w:bCs/>
                <w:sz w:val="24"/>
                <w:szCs w:val="24"/>
              </w:rPr>
              <w:t xml:space="preserve">   </w:t>
            </w:r>
            <w:hyperlink r:id="rId19" w:history="1">
              <w:r w:rsidR="00B16A44" w:rsidRPr="00272125">
                <w:rPr>
                  <w:rStyle w:val="Hyperlink"/>
                  <w:rFonts w:asciiTheme="majorHAnsi" w:hAnsiTheme="majorHAnsi" w:cstheme="majorHAnsi"/>
                  <w:b/>
                  <w:bCs/>
                  <w:sz w:val="24"/>
                  <w:szCs w:val="24"/>
                </w:rPr>
                <w:t>www.menti.com</w:t>
              </w:r>
            </w:hyperlink>
            <w:r w:rsidR="00B16A44" w:rsidRPr="00272125">
              <w:rPr>
                <w:rFonts w:asciiTheme="majorHAnsi" w:hAnsiTheme="majorHAnsi" w:cstheme="majorHAnsi"/>
                <w:b/>
                <w:bCs/>
                <w:sz w:val="24"/>
                <w:szCs w:val="24"/>
              </w:rPr>
              <w:t xml:space="preserve"> code 1742 </w:t>
            </w:r>
            <w:r w:rsidR="006941C9" w:rsidRPr="00272125">
              <w:rPr>
                <w:rFonts w:asciiTheme="majorHAnsi" w:hAnsiTheme="majorHAnsi" w:cstheme="majorHAnsi"/>
                <w:b/>
                <w:bCs/>
                <w:sz w:val="24"/>
                <w:szCs w:val="24"/>
              </w:rPr>
              <w:t>0605</w:t>
            </w:r>
          </w:p>
          <w:p w14:paraId="4921011E" w14:textId="77777777" w:rsidR="00272125" w:rsidRPr="00272125" w:rsidRDefault="00272125" w:rsidP="00272125">
            <w:pPr>
              <w:pStyle w:val="ListParagraph"/>
              <w:rPr>
                <w:rFonts w:asciiTheme="majorHAnsi" w:hAnsiTheme="majorHAnsi" w:cstheme="majorHAnsi"/>
                <w:sz w:val="24"/>
                <w:szCs w:val="24"/>
              </w:rPr>
            </w:pPr>
          </w:p>
          <w:p w14:paraId="310A5282" w14:textId="77777777" w:rsidR="00272125" w:rsidRPr="00272125" w:rsidRDefault="006941C9" w:rsidP="000439A8">
            <w:pPr>
              <w:pStyle w:val="ListParagraph"/>
              <w:numPr>
                <w:ilvl w:val="0"/>
                <w:numId w:val="13"/>
              </w:numPr>
              <w:rPr>
                <w:rFonts w:asciiTheme="majorHAnsi" w:hAnsiTheme="majorHAnsi" w:cstheme="majorHAnsi"/>
                <w:sz w:val="24"/>
                <w:szCs w:val="24"/>
              </w:rPr>
            </w:pPr>
            <w:r w:rsidRPr="00272125">
              <w:rPr>
                <w:rFonts w:asciiTheme="majorHAnsi" w:hAnsiTheme="majorHAnsi" w:cstheme="majorHAnsi"/>
                <w:sz w:val="24"/>
                <w:szCs w:val="24"/>
              </w:rPr>
              <w:t xml:space="preserve">Please could everyone also complete this form: </w:t>
            </w:r>
            <w:hyperlink r:id="rId20" w:history="1">
              <w:r w:rsidR="00C76C7C" w:rsidRPr="00272125">
                <w:rPr>
                  <w:color w:val="0000FF"/>
                  <w:u w:val="single"/>
                </w:rPr>
                <w:t>YouthLink Scotland Professional Learning Equalities Monitoring Form 2025-26 Survey</w:t>
              </w:r>
            </w:hyperlink>
          </w:p>
          <w:p w14:paraId="740C2069" w14:textId="77777777" w:rsidR="00272125" w:rsidRDefault="00272125" w:rsidP="00272125">
            <w:pPr>
              <w:pStyle w:val="ListParagraph"/>
            </w:pPr>
          </w:p>
          <w:p w14:paraId="6D25E4EC" w14:textId="47809858" w:rsidR="000167C0" w:rsidRPr="00851DB9" w:rsidRDefault="00C76C7C" w:rsidP="000439A8">
            <w:pPr>
              <w:pStyle w:val="ListParagraph"/>
              <w:numPr>
                <w:ilvl w:val="0"/>
                <w:numId w:val="13"/>
              </w:numPr>
              <w:rPr>
                <w:rFonts w:asciiTheme="majorHAnsi" w:hAnsiTheme="majorHAnsi" w:cstheme="majorHAnsi"/>
                <w:sz w:val="24"/>
                <w:szCs w:val="24"/>
              </w:rPr>
            </w:pPr>
            <w:r>
              <w:t xml:space="preserve">And an evaluation to help us shape future meetings: </w:t>
            </w:r>
            <w:hyperlink r:id="rId21" w:history="1">
              <w:r w:rsidR="002C24BC" w:rsidRPr="00272125">
                <w:rPr>
                  <w:color w:val="0000FF"/>
                  <w:u w:val="single"/>
                </w:rPr>
                <w:t>YW &amp; schools Evaluation 3rd December 2025 Survey</w:t>
              </w:r>
            </w:hyperlink>
          </w:p>
        </w:tc>
      </w:tr>
      <w:tr w:rsidR="000167C0" w:rsidRPr="000800AA" w14:paraId="1D49672D" w14:textId="77777777" w:rsidTr="2BA92F9A">
        <w:tc>
          <w:tcPr>
            <w:tcW w:w="10243" w:type="dxa"/>
          </w:tcPr>
          <w:p w14:paraId="2A15C700" w14:textId="77777777" w:rsidR="000167C0" w:rsidRDefault="000167C0" w:rsidP="000439A8">
            <w:pPr>
              <w:rPr>
                <w:rFonts w:asciiTheme="majorHAnsi" w:hAnsiTheme="majorHAnsi" w:cstheme="majorHAnsi"/>
                <w:sz w:val="24"/>
                <w:szCs w:val="24"/>
              </w:rPr>
            </w:pPr>
            <w:r w:rsidRPr="000800AA">
              <w:rPr>
                <w:rFonts w:asciiTheme="majorHAnsi" w:hAnsiTheme="majorHAnsi" w:cstheme="majorHAnsi"/>
                <w:b/>
                <w:bCs/>
                <w:sz w:val="24"/>
                <w:szCs w:val="24"/>
              </w:rPr>
              <w:lastRenderedPageBreak/>
              <w:t>Date of next meeting:</w:t>
            </w:r>
            <w:r w:rsidRPr="000800AA">
              <w:rPr>
                <w:rFonts w:asciiTheme="majorHAnsi" w:hAnsiTheme="majorHAnsi" w:cstheme="majorHAnsi"/>
                <w:sz w:val="24"/>
                <w:szCs w:val="24"/>
              </w:rPr>
              <w:t xml:space="preserve"> Wednesday </w:t>
            </w:r>
            <w:r w:rsidR="00423B5D">
              <w:rPr>
                <w:rFonts w:asciiTheme="majorHAnsi" w:hAnsiTheme="majorHAnsi" w:cstheme="majorHAnsi"/>
                <w:sz w:val="24"/>
                <w:szCs w:val="24"/>
              </w:rPr>
              <w:t>4</w:t>
            </w:r>
            <w:r w:rsidR="00423B5D" w:rsidRPr="00423B5D">
              <w:rPr>
                <w:rFonts w:asciiTheme="majorHAnsi" w:hAnsiTheme="majorHAnsi" w:cstheme="majorHAnsi"/>
                <w:sz w:val="24"/>
                <w:szCs w:val="24"/>
                <w:vertAlign w:val="superscript"/>
              </w:rPr>
              <w:t>th</w:t>
            </w:r>
            <w:r w:rsidR="00423B5D">
              <w:rPr>
                <w:rFonts w:asciiTheme="majorHAnsi" w:hAnsiTheme="majorHAnsi" w:cstheme="majorHAnsi"/>
                <w:sz w:val="24"/>
                <w:szCs w:val="24"/>
              </w:rPr>
              <w:t xml:space="preserve"> February</w:t>
            </w:r>
            <w:r w:rsidRPr="000800AA">
              <w:rPr>
                <w:rFonts w:asciiTheme="majorHAnsi" w:hAnsiTheme="majorHAnsi" w:cstheme="majorHAnsi"/>
                <w:sz w:val="24"/>
                <w:szCs w:val="24"/>
              </w:rPr>
              <w:t xml:space="preserve"> 2025 3pm – 4.30pm</w:t>
            </w:r>
          </w:p>
          <w:p w14:paraId="26649EED" w14:textId="77777777" w:rsidR="00423B5D" w:rsidRDefault="00423B5D" w:rsidP="000439A8">
            <w:pPr>
              <w:rPr>
                <w:rFonts w:asciiTheme="majorHAnsi" w:hAnsiTheme="majorHAnsi" w:cstheme="majorHAnsi"/>
                <w:sz w:val="24"/>
                <w:szCs w:val="24"/>
              </w:rPr>
            </w:pPr>
          </w:p>
          <w:p w14:paraId="6F7CAEC3" w14:textId="3A811B98" w:rsidR="00423B5D" w:rsidRPr="00423B5D" w:rsidRDefault="00423B5D" w:rsidP="000439A8">
            <w:pPr>
              <w:rPr>
                <w:rFonts w:asciiTheme="majorHAnsi" w:hAnsiTheme="majorHAnsi" w:cstheme="majorHAnsi"/>
                <w:b/>
                <w:bCs/>
                <w:sz w:val="24"/>
                <w:szCs w:val="24"/>
              </w:rPr>
            </w:pPr>
            <w:r w:rsidRPr="00423B5D">
              <w:rPr>
                <w:rFonts w:asciiTheme="majorHAnsi" w:hAnsiTheme="majorHAnsi" w:cstheme="majorHAnsi"/>
                <w:b/>
                <w:bCs/>
                <w:sz w:val="24"/>
                <w:szCs w:val="24"/>
              </w:rPr>
              <w:t xml:space="preserve">NOTE: The existing diary invites will be cancelled and replaced by an </w:t>
            </w:r>
            <w:proofErr w:type="spellStart"/>
            <w:r w:rsidRPr="00423B5D">
              <w:rPr>
                <w:rFonts w:asciiTheme="majorHAnsi" w:hAnsiTheme="majorHAnsi" w:cstheme="majorHAnsi"/>
                <w:b/>
                <w:bCs/>
                <w:sz w:val="24"/>
                <w:szCs w:val="24"/>
              </w:rPr>
              <w:t>EventBrite</w:t>
            </w:r>
            <w:proofErr w:type="spellEnd"/>
            <w:r w:rsidRPr="00423B5D">
              <w:rPr>
                <w:rFonts w:asciiTheme="majorHAnsi" w:hAnsiTheme="majorHAnsi" w:cstheme="majorHAnsi"/>
                <w:b/>
                <w:bCs/>
                <w:sz w:val="24"/>
                <w:szCs w:val="24"/>
              </w:rPr>
              <w:t xml:space="preserve"> booking system. </w:t>
            </w:r>
          </w:p>
        </w:tc>
      </w:tr>
    </w:tbl>
    <w:p w14:paraId="2407F866" w14:textId="77777777" w:rsidR="000167C0" w:rsidRPr="000800AA" w:rsidRDefault="000167C0" w:rsidP="000167C0">
      <w:pPr>
        <w:rPr>
          <w:rFonts w:asciiTheme="majorHAnsi" w:hAnsiTheme="majorHAnsi" w:cstheme="majorHAnsi"/>
          <w:sz w:val="24"/>
          <w:szCs w:val="24"/>
        </w:rPr>
      </w:pPr>
    </w:p>
    <w:p w14:paraId="4965F724" w14:textId="77777777" w:rsidR="007213AE" w:rsidRDefault="007213AE"/>
    <w:sectPr w:rsidR="007213AE" w:rsidSect="00721F46">
      <w:type w:val="continuous"/>
      <w:pgSz w:w="12240" w:h="15840"/>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43CFF"/>
    <w:multiLevelType w:val="hybridMultilevel"/>
    <w:tmpl w:val="67CEDD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6404A46"/>
    <w:multiLevelType w:val="hybridMultilevel"/>
    <w:tmpl w:val="611CC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DAB166"/>
    <w:multiLevelType w:val="hybridMultilevel"/>
    <w:tmpl w:val="EACEA3B6"/>
    <w:lvl w:ilvl="0" w:tplc="1D14DCCE">
      <w:start w:val="1"/>
      <w:numFmt w:val="bullet"/>
      <w:lvlText w:val=""/>
      <w:lvlJc w:val="left"/>
      <w:pPr>
        <w:ind w:left="1080" w:hanging="360"/>
      </w:pPr>
      <w:rPr>
        <w:rFonts w:ascii="Symbol" w:hAnsi="Symbol" w:hint="default"/>
      </w:rPr>
    </w:lvl>
    <w:lvl w:ilvl="1" w:tplc="82B4AA00">
      <w:start w:val="1"/>
      <w:numFmt w:val="bullet"/>
      <w:lvlText w:val="o"/>
      <w:lvlJc w:val="left"/>
      <w:pPr>
        <w:ind w:left="1800" w:hanging="360"/>
      </w:pPr>
      <w:rPr>
        <w:rFonts w:ascii="Courier New" w:hAnsi="Courier New" w:hint="default"/>
      </w:rPr>
    </w:lvl>
    <w:lvl w:ilvl="2" w:tplc="4EC65466">
      <w:start w:val="1"/>
      <w:numFmt w:val="bullet"/>
      <w:lvlText w:val=""/>
      <w:lvlJc w:val="left"/>
      <w:pPr>
        <w:ind w:left="2520" w:hanging="360"/>
      </w:pPr>
      <w:rPr>
        <w:rFonts w:ascii="Wingdings" w:hAnsi="Wingdings" w:hint="default"/>
      </w:rPr>
    </w:lvl>
    <w:lvl w:ilvl="3" w:tplc="359CF59A">
      <w:start w:val="1"/>
      <w:numFmt w:val="bullet"/>
      <w:lvlText w:val=""/>
      <w:lvlJc w:val="left"/>
      <w:pPr>
        <w:ind w:left="3240" w:hanging="360"/>
      </w:pPr>
      <w:rPr>
        <w:rFonts w:ascii="Symbol" w:hAnsi="Symbol" w:hint="default"/>
      </w:rPr>
    </w:lvl>
    <w:lvl w:ilvl="4" w:tplc="9E9893E6">
      <w:start w:val="1"/>
      <w:numFmt w:val="bullet"/>
      <w:lvlText w:val="o"/>
      <w:lvlJc w:val="left"/>
      <w:pPr>
        <w:ind w:left="3960" w:hanging="360"/>
      </w:pPr>
      <w:rPr>
        <w:rFonts w:ascii="Courier New" w:hAnsi="Courier New" w:hint="default"/>
      </w:rPr>
    </w:lvl>
    <w:lvl w:ilvl="5" w:tplc="6920716E">
      <w:start w:val="1"/>
      <w:numFmt w:val="bullet"/>
      <w:lvlText w:val=""/>
      <w:lvlJc w:val="left"/>
      <w:pPr>
        <w:ind w:left="4680" w:hanging="360"/>
      </w:pPr>
      <w:rPr>
        <w:rFonts w:ascii="Wingdings" w:hAnsi="Wingdings" w:hint="default"/>
      </w:rPr>
    </w:lvl>
    <w:lvl w:ilvl="6" w:tplc="ECC62D48">
      <w:start w:val="1"/>
      <w:numFmt w:val="bullet"/>
      <w:lvlText w:val=""/>
      <w:lvlJc w:val="left"/>
      <w:pPr>
        <w:ind w:left="5400" w:hanging="360"/>
      </w:pPr>
      <w:rPr>
        <w:rFonts w:ascii="Symbol" w:hAnsi="Symbol" w:hint="default"/>
      </w:rPr>
    </w:lvl>
    <w:lvl w:ilvl="7" w:tplc="7D104E5E">
      <w:start w:val="1"/>
      <w:numFmt w:val="bullet"/>
      <w:lvlText w:val="o"/>
      <w:lvlJc w:val="left"/>
      <w:pPr>
        <w:ind w:left="6120" w:hanging="360"/>
      </w:pPr>
      <w:rPr>
        <w:rFonts w:ascii="Courier New" w:hAnsi="Courier New" w:hint="default"/>
      </w:rPr>
    </w:lvl>
    <w:lvl w:ilvl="8" w:tplc="0024D9E8">
      <w:start w:val="1"/>
      <w:numFmt w:val="bullet"/>
      <w:lvlText w:val=""/>
      <w:lvlJc w:val="left"/>
      <w:pPr>
        <w:ind w:left="6840" w:hanging="360"/>
      </w:pPr>
      <w:rPr>
        <w:rFonts w:ascii="Wingdings" w:hAnsi="Wingdings" w:hint="default"/>
      </w:rPr>
    </w:lvl>
  </w:abstractNum>
  <w:abstractNum w:abstractNumId="3" w15:restartNumberingAfterBreak="0">
    <w:nsid w:val="2385D9F0"/>
    <w:multiLevelType w:val="hybridMultilevel"/>
    <w:tmpl w:val="7AE4F95A"/>
    <w:lvl w:ilvl="0" w:tplc="7590844E">
      <w:start w:val="1"/>
      <w:numFmt w:val="bullet"/>
      <w:lvlText w:val=""/>
      <w:lvlJc w:val="left"/>
      <w:pPr>
        <w:ind w:left="720" w:hanging="360"/>
      </w:pPr>
      <w:rPr>
        <w:rFonts w:ascii="Symbol" w:hAnsi="Symbol" w:hint="default"/>
      </w:rPr>
    </w:lvl>
    <w:lvl w:ilvl="1" w:tplc="45EE3E08">
      <w:start w:val="1"/>
      <w:numFmt w:val="bullet"/>
      <w:lvlText w:val="o"/>
      <w:lvlJc w:val="left"/>
      <w:pPr>
        <w:ind w:left="1440" w:hanging="360"/>
      </w:pPr>
      <w:rPr>
        <w:rFonts w:ascii="Courier New" w:hAnsi="Courier New" w:hint="default"/>
      </w:rPr>
    </w:lvl>
    <w:lvl w:ilvl="2" w:tplc="3F68FC84">
      <w:start w:val="1"/>
      <w:numFmt w:val="bullet"/>
      <w:lvlText w:val=""/>
      <w:lvlJc w:val="left"/>
      <w:pPr>
        <w:ind w:left="2160" w:hanging="360"/>
      </w:pPr>
      <w:rPr>
        <w:rFonts w:ascii="Wingdings" w:hAnsi="Wingdings" w:hint="default"/>
      </w:rPr>
    </w:lvl>
    <w:lvl w:ilvl="3" w:tplc="FEEEAE34">
      <w:start w:val="1"/>
      <w:numFmt w:val="bullet"/>
      <w:lvlText w:val=""/>
      <w:lvlJc w:val="left"/>
      <w:pPr>
        <w:ind w:left="2880" w:hanging="360"/>
      </w:pPr>
      <w:rPr>
        <w:rFonts w:ascii="Symbol" w:hAnsi="Symbol" w:hint="default"/>
      </w:rPr>
    </w:lvl>
    <w:lvl w:ilvl="4" w:tplc="9A80AE5A">
      <w:start w:val="1"/>
      <w:numFmt w:val="bullet"/>
      <w:lvlText w:val="o"/>
      <w:lvlJc w:val="left"/>
      <w:pPr>
        <w:ind w:left="3600" w:hanging="360"/>
      </w:pPr>
      <w:rPr>
        <w:rFonts w:ascii="Courier New" w:hAnsi="Courier New" w:hint="default"/>
      </w:rPr>
    </w:lvl>
    <w:lvl w:ilvl="5" w:tplc="665676B2">
      <w:start w:val="1"/>
      <w:numFmt w:val="bullet"/>
      <w:lvlText w:val=""/>
      <w:lvlJc w:val="left"/>
      <w:pPr>
        <w:ind w:left="4320" w:hanging="360"/>
      </w:pPr>
      <w:rPr>
        <w:rFonts w:ascii="Wingdings" w:hAnsi="Wingdings" w:hint="default"/>
      </w:rPr>
    </w:lvl>
    <w:lvl w:ilvl="6" w:tplc="EBA6C8EC">
      <w:start w:val="1"/>
      <w:numFmt w:val="bullet"/>
      <w:lvlText w:val=""/>
      <w:lvlJc w:val="left"/>
      <w:pPr>
        <w:ind w:left="5040" w:hanging="360"/>
      </w:pPr>
      <w:rPr>
        <w:rFonts w:ascii="Symbol" w:hAnsi="Symbol" w:hint="default"/>
      </w:rPr>
    </w:lvl>
    <w:lvl w:ilvl="7" w:tplc="9B685078">
      <w:start w:val="1"/>
      <w:numFmt w:val="bullet"/>
      <w:lvlText w:val="o"/>
      <w:lvlJc w:val="left"/>
      <w:pPr>
        <w:ind w:left="5760" w:hanging="360"/>
      </w:pPr>
      <w:rPr>
        <w:rFonts w:ascii="Courier New" w:hAnsi="Courier New" w:hint="default"/>
      </w:rPr>
    </w:lvl>
    <w:lvl w:ilvl="8" w:tplc="A5EE3B84">
      <w:start w:val="1"/>
      <w:numFmt w:val="bullet"/>
      <w:lvlText w:val=""/>
      <w:lvlJc w:val="left"/>
      <w:pPr>
        <w:ind w:left="6480" w:hanging="360"/>
      </w:pPr>
      <w:rPr>
        <w:rFonts w:ascii="Wingdings" w:hAnsi="Wingdings" w:hint="default"/>
      </w:rPr>
    </w:lvl>
  </w:abstractNum>
  <w:abstractNum w:abstractNumId="4" w15:restartNumberingAfterBreak="0">
    <w:nsid w:val="2B800557"/>
    <w:multiLevelType w:val="hybridMultilevel"/>
    <w:tmpl w:val="F46C6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9E2D4B"/>
    <w:multiLevelType w:val="hybridMultilevel"/>
    <w:tmpl w:val="FCE68A6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8510021"/>
    <w:multiLevelType w:val="hybridMultilevel"/>
    <w:tmpl w:val="35403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94551C"/>
    <w:multiLevelType w:val="hybridMultilevel"/>
    <w:tmpl w:val="D7C2B8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24E3AA5"/>
    <w:multiLevelType w:val="hybridMultilevel"/>
    <w:tmpl w:val="F5CE6D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72C04FC"/>
    <w:multiLevelType w:val="hybridMultilevel"/>
    <w:tmpl w:val="EA7AF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86745D2"/>
    <w:multiLevelType w:val="hybridMultilevel"/>
    <w:tmpl w:val="0706BC98"/>
    <w:lvl w:ilvl="0" w:tplc="A7E6ACA8">
      <w:start w:val="1"/>
      <w:numFmt w:val="bullet"/>
      <w:lvlText w:val=""/>
      <w:lvlJc w:val="left"/>
      <w:pPr>
        <w:ind w:left="720" w:hanging="360"/>
      </w:pPr>
      <w:rPr>
        <w:rFonts w:ascii="Symbol" w:hAnsi="Symbol" w:hint="default"/>
      </w:rPr>
    </w:lvl>
    <w:lvl w:ilvl="1" w:tplc="31840348">
      <w:start w:val="1"/>
      <w:numFmt w:val="bullet"/>
      <w:lvlText w:val="o"/>
      <w:lvlJc w:val="left"/>
      <w:pPr>
        <w:ind w:left="1440" w:hanging="360"/>
      </w:pPr>
      <w:rPr>
        <w:rFonts w:ascii="Courier New" w:hAnsi="Courier New" w:hint="default"/>
      </w:rPr>
    </w:lvl>
    <w:lvl w:ilvl="2" w:tplc="4F0E4E78">
      <w:start w:val="1"/>
      <w:numFmt w:val="bullet"/>
      <w:lvlText w:val=""/>
      <w:lvlJc w:val="left"/>
      <w:pPr>
        <w:ind w:left="2160" w:hanging="360"/>
      </w:pPr>
      <w:rPr>
        <w:rFonts w:ascii="Wingdings" w:hAnsi="Wingdings" w:hint="default"/>
      </w:rPr>
    </w:lvl>
    <w:lvl w:ilvl="3" w:tplc="B4D27DBE">
      <w:start w:val="1"/>
      <w:numFmt w:val="bullet"/>
      <w:lvlText w:val=""/>
      <w:lvlJc w:val="left"/>
      <w:pPr>
        <w:ind w:left="2880" w:hanging="360"/>
      </w:pPr>
      <w:rPr>
        <w:rFonts w:ascii="Symbol" w:hAnsi="Symbol" w:hint="default"/>
      </w:rPr>
    </w:lvl>
    <w:lvl w:ilvl="4" w:tplc="4ADE96D4">
      <w:start w:val="1"/>
      <w:numFmt w:val="bullet"/>
      <w:lvlText w:val="o"/>
      <w:lvlJc w:val="left"/>
      <w:pPr>
        <w:ind w:left="3600" w:hanging="360"/>
      </w:pPr>
      <w:rPr>
        <w:rFonts w:ascii="Courier New" w:hAnsi="Courier New" w:hint="default"/>
      </w:rPr>
    </w:lvl>
    <w:lvl w:ilvl="5" w:tplc="A682627C">
      <w:start w:val="1"/>
      <w:numFmt w:val="bullet"/>
      <w:lvlText w:val=""/>
      <w:lvlJc w:val="left"/>
      <w:pPr>
        <w:ind w:left="4320" w:hanging="360"/>
      </w:pPr>
      <w:rPr>
        <w:rFonts w:ascii="Wingdings" w:hAnsi="Wingdings" w:hint="default"/>
      </w:rPr>
    </w:lvl>
    <w:lvl w:ilvl="6" w:tplc="9CB8EA54">
      <w:start w:val="1"/>
      <w:numFmt w:val="bullet"/>
      <w:lvlText w:val=""/>
      <w:lvlJc w:val="left"/>
      <w:pPr>
        <w:ind w:left="5040" w:hanging="360"/>
      </w:pPr>
      <w:rPr>
        <w:rFonts w:ascii="Symbol" w:hAnsi="Symbol" w:hint="default"/>
      </w:rPr>
    </w:lvl>
    <w:lvl w:ilvl="7" w:tplc="226E50F0">
      <w:start w:val="1"/>
      <w:numFmt w:val="bullet"/>
      <w:lvlText w:val="o"/>
      <w:lvlJc w:val="left"/>
      <w:pPr>
        <w:ind w:left="5760" w:hanging="360"/>
      </w:pPr>
      <w:rPr>
        <w:rFonts w:ascii="Courier New" w:hAnsi="Courier New" w:hint="default"/>
      </w:rPr>
    </w:lvl>
    <w:lvl w:ilvl="8" w:tplc="60A27EF0">
      <w:start w:val="1"/>
      <w:numFmt w:val="bullet"/>
      <w:lvlText w:val=""/>
      <w:lvlJc w:val="left"/>
      <w:pPr>
        <w:ind w:left="6480" w:hanging="360"/>
      </w:pPr>
      <w:rPr>
        <w:rFonts w:ascii="Wingdings" w:hAnsi="Wingdings" w:hint="default"/>
      </w:rPr>
    </w:lvl>
  </w:abstractNum>
  <w:abstractNum w:abstractNumId="11" w15:restartNumberingAfterBreak="0">
    <w:nsid w:val="5BD258CF"/>
    <w:multiLevelType w:val="hybridMultilevel"/>
    <w:tmpl w:val="92F41D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48AAB70"/>
    <w:multiLevelType w:val="hybridMultilevel"/>
    <w:tmpl w:val="5F2453C4"/>
    <w:lvl w:ilvl="0" w:tplc="0C44F96E">
      <w:start w:val="1"/>
      <w:numFmt w:val="bullet"/>
      <w:lvlText w:val=""/>
      <w:lvlJc w:val="left"/>
      <w:pPr>
        <w:ind w:left="720" w:hanging="360"/>
      </w:pPr>
      <w:rPr>
        <w:rFonts w:ascii="Symbol" w:hAnsi="Symbol" w:hint="default"/>
      </w:rPr>
    </w:lvl>
    <w:lvl w:ilvl="1" w:tplc="BC6ACBB2">
      <w:start w:val="1"/>
      <w:numFmt w:val="bullet"/>
      <w:lvlText w:val="o"/>
      <w:lvlJc w:val="left"/>
      <w:pPr>
        <w:ind w:left="1440" w:hanging="360"/>
      </w:pPr>
      <w:rPr>
        <w:rFonts w:ascii="Courier New" w:hAnsi="Courier New" w:hint="default"/>
      </w:rPr>
    </w:lvl>
    <w:lvl w:ilvl="2" w:tplc="06C069C0">
      <w:start w:val="1"/>
      <w:numFmt w:val="bullet"/>
      <w:lvlText w:val=""/>
      <w:lvlJc w:val="left"/>
      <w:pPr>
        <w:ind w:left="2160" w:hanging="360"/>
      </w:pPr>
      <w:rPr>
        <w:rFonts w:ascii="Wingdings" w:hAnsi="Wingdings" w:hint="default"/>
      </w:rPr>
    </w:lvl>
    <w:lvl w:ilvl="3" w:tplc="4DBA303E">
      <w:start w:val="1"/>
      <w:numFmt w:val="bullet"/>
      <w:lvlText w:val=""/>
      <w:lvlJc w:val="left"/>
      <w:pPr>
        <w:ind w:left="2880" w:hanging="360"/>
      </w:pPr>
      <w:rPr>
        <w:rFonts w:ascii="Symbol" w:hAnsi="Symbol" w:hint="default"/>
      </w:rPr>
    </w:lvl>
    <w:lvl w:ilvl="4" w:tplc="46349BEE">
      <w:start w:val="1"/>
      <w:numFmt w:val="bullet"/>
      <w:lvlText w:val="o"/>
      <w:lvlJc w:val="left"/>
      <w:pPr>
        <w:ind w:left="3600" w:hanging="360"/>
      </w:pPr>
      <w:rPr>
        <w:rFonts w:ascii="Courier New" w:hAnsi="Courier New" w:hint="default"/>
      </w:rPr>
    </w:lvl>
    <w:lvl w:ilvl="5" w:tplc="89A4D498">
      <w:start w:val="1"/>
      <w:numFmt w:val="bullet"/>
      <w:lvlText w:val=""/>
      <w:lvlJc w:val="left"/>
      <w:pPr>
        <w:ind w:left="4320" w:hanging="360"/>
      </w:pPr>
      <w:rPr>
        <w:rFonts w:ascii="Wingdings" w:hAnsi="Wingdings" w:hint="default"/>
      </w:rPr>
    </w:lvl>
    <w:lvl w:ilvl="6" w:tplc="5C8A8076">
      <w:start w:val="1"/>
      <w:numFmt w:val="bullet"/>
      <w:lvlText w:val=""/>
      <w:lvlJc w:val="left"/>
      <w:pPr>
        <w:ind w:left="5040" w:hanging="360"/>
      </w:pPr>
      <w:rPr>
        <w:rFonts w:ascii="Symbol" w:hAnsi="Symbol" w:hint="default"/>
      </w:rPr>
    </w:lvl>
    <w:lvl w:ilvl="7" w:tplc="D2CA2B00">
      <w:start w:val="1"/>
      <w:numFmt w:val="bullet"/>
      <w:lvlText w:val="o"/>
      <w:lvlJc w:val="left"/>
      <w:pPr>
        <w:ind w:left="5760" w:hanging="360"/>
      </w:pPr>
      <w:rPr>
        <w:rFonts w:ascii="Courier New" w:hAnsi="Courier New" w:hint="default"/>
      </w:rPr>
    </w:lvl>
    <w:lvl w:ilvl="8" w:tplc="F2DCA6BA">
      <w:start w:val="1"/>
      <w:numFmt w:val="bullet"/>
      <w:lvlText w:val=""/>
      <w:lvlJc w:val="left"/>
      <w:pPr>
        <w:ind w:left="6480" w:hanging="360"/>
      </w:pPr>
      <w:rPr>
        <w:rFonts w:ascii="Wingdings" w:hAnsi="Wingdings" w:hint="default"/>
      </w:rPr>
    </w:lvl>
  </w:abstractNum>
  <w:num w:numId="1" w16cid:durableId="1821532304">
    <w:abstractNumId w:val="3"/>
  </w:num>
  <w:num w:numId="2" w16cid:durableId="971908870">
    <w:abstractNumId w:val="2"/>
  </w:num>
  <w:num w:numId="3" w16cid:durableId="1447626140">
    <w:abstractNumId w:val="12"/>
  </w:num>
  <w:num w:numId="4" w16cid:durableId="748424291">
    <w:abstractNumId w:val="10"/>
  </w:num>
  <w:num w:numId="5" w16cid:durableId="524372608">
    <w:abstractNumId w:val="7"/>
  </w:num>
  <w:num w:numId="6" w16cid:durableId="752240087">
    <w:abstractNumId w:val="0"/>
  </w:num>
  <w:num w:numId="7" w16cid:durableId="462969513">
    <w:abstractNumId w:val="11"/>
  </w:num>
  <w:num w:numId="8" w16cid:durableId="1929343015">
    <w:abstractNumId w:val="9"/>
  </w:num>
  <w:num w:numId="9" w16cid:durableId="1764954756">
    <w:abstractNumId w:val="1"/>
  </w:num>
  <w:num w:numId="10" w16cid:durableId="1971323585">
    <w:abstractNumId w:val="8"/>
  </w:num>
  <w:num w:numId="11" w16cid:durableId="145902208">
    <w:abstractNumId w:val="6"/>
  </w:num>
  <w:num w:numId="12" w16cid:durableId="633413484">
    <w:abstractNumId w:val="4"/>
  </w:num>
  <w:num w:numId="13" w16cid:durableId="4645883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7C0"/>
    <w:rsid w:val="00015361"/>
    <w:rsid w:val="000167C0"/>
    <w:rsid w:val="000260AA"/>
    <w:rsid w:val="000A1201"/>
    <w:rsid w:val="000B5B21"/>
    <w:rsid w:val="00143C05"/>
    <w:rsid w:val="00144B92"/>
    <w:rsid w:val="00145A13"/>
    <w:rsid w:val="001F0882"/>
    <w:rsid w:val="002234B5"/>
    <w:rsid w:val="00272125"/>
    <w:rsid w:val="00276BF1"/>
    <w:rsid w:val="002C24BC"/>
    <w:rsid w:val="002C36A9"/>
    <w:rsid w:val="0031582B"/>
    <w:rsid w:val="003240CD"/>
    <w:rsid w:val="00341C39"/>
    <w:rsid w:val="003A003E"/>
    <w:rsid w:val="003E4EB4"/>
    <w:rsid w:val="00411390"/>
    <w:rsid w:val="00417785"/>
    <w:rsid w:val="00422795"/>
    <w:rsid w:val="00423B5D"/>
    <w:rsid w:val="00581C4C"/>
    <w:rsid w:val="005C61CD"/>
    <w:rsid w:val="005E13B8"/>
    <w:rsid w:val="005F2530"/>
    <w:rsid w:val="00641B19"/>
    <w:rsid w:val="0064441F"/>
    <w:rsid w:val="0066187D"/>
    <w:rsid w:val="00674E46"/>
    <w:rsid w:val="006833C5"/>
    <w:rsid w:val="00687C85"/>
    <w:rsid w:val="006941C9"/>
    <w:rsid w:val="006A7130"/>
    <w:rsid w:val="00701667"/>
    <w:rsid w:val="007168ED"/>
    <w:rsid w:val="007213AE"/>
    <w:rsid w:val="00721F46"/>
    <w:rsid w:val="00735065"/>
    <w:rsid w:val="0079378F"/>
    <w:rsid w:val="00827432"/>
    <w:rsid w:val="00851DB9"/>
    <w:rsid w:val="00861B47"/>
    <w:rsid w:val="0086331C"/>
    <w:rsid w:val="00864455"/>
    <w:rsid w:val="0087736D"/>
    <w:rsid w:val="0088500A"/>
    <w:rsid w:val="008E09F9"/>
    <w:rsid w:val="009075B3"/>
    <w:rsid w:val="00940A60"/>
    <w:rsid w:val="00966D66"/>
    <w:rsid w:val="009913F6"/>
    <w:rsid w:val="00996BDC"/>
    <w:rsid w:val="00A641C5"/>
    <w:rsid w:val="00A82000"/>
    <w:rsid w:val="00B16A44"/>
    <w:rsid w:val="00B37083"/>
    <w:rsid w:val="00B45792"/>
    <w:rsid w:val="00B60D49"/>
    <w:rsid w:val="00C40B60"/>
    <w:rsid w:val="00C57344"/>
    <w:rsid w:val="00C76C7C"/>
    <w:rsid w:val="00C87560"/>
    <w:rsid w:val="00CA36D3"/>
    <w:rsid w:val="00CB5E14"/>
    <w:rsid w:val="00CD2307"/>
    <w:rsid w:val="00D01FB6"/>
    <w:rsid w:val="00D2317F"/>
    <w:rsid w:val="00D64E39"/>
    <w:rsid w:val="00D80D27"/>
    <w:rsid w:val="00DA63B0"/>
    <w:rsid w:val="00DB4FCF"/>
    <w:rsid w:val="00DC01C6"/>
    <w:rsid w:val="00DE1E4B"/>
    <w:rsid w:val="00E25E7F"/>
    <w:rsid w:val="00E37298"/>
    <w:rsid w:val="00E51423"/>
    <w:rsid w:val="00EE2F69"/>
    <w:rsid w:val="00EE5B32"/>
    <w:rsid w:val="00EE6BCF"/>
    <w:rsid w:val="00EF426C"/>
    <w:rsid w:val="00F20870"/>
    <w:rsid w:val="00F35ABF"/>
    <w:rsid w:val="00F75BF8"/>
    <w:rsid w:val="00F85669"/>
    <w:rsid w:val="00F90BD6"/>
    <w:rsid w:val="00FD2E68"/>
    <w:rsid w:val="00FF4876"/>
    <w:rsid w:val="2BA92F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A7123"/>
  <w15:chartTrackingRefBased/>
  <w15:docId w15:val="{F3D1358E-6564-4804-BD0C-5682F962F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7C0"/>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0167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67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67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67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67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67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67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67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67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67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67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67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67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67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67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67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67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67C0"/>
    <w:rPr>
      <w:rFonts w:eastAsiaTheme="majorEastAsia" w:cstheme="majorBidi"/>
      <w:color w:val="272727" w:themeColor="text1" w:themeTint="D8"/>
    </w:rPr>
  </w:style>
  <w:style w:type="paragraph" w:styleId="Title">
    <w:name w:val="Title"/>
    <w:basedOn w:val="Normal"/>
    <w:next w:val="Normal"/>
    <w:link w:val="TitleChar"/>
    <w:uiPriority w:val="10"/>
    <w:qFormat/>
    <w:rsid w:val="000167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67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67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67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67C0"/>
    <w:pPr>
      <w:spacing w:before="160"/>
      <w:jc w:val="center"/>
    </w:pPr>
    <w:rPr>
      <w:i/>
      <w:iCs/>
      <w:color w:val="404040" w:themeColor="text1" w:themeTint="BF"/>
    </w:rPr>
  </w:style>
  <w:style w:type="character" w:customStyle="1" w:styleId="QuoteChar">
    <w:name w:val="Quote Char"/>
    <w:basedOn w:val="DefaultParagraphFont"/>
    <w:link w:val="Quote"/>
    <w:uiPriority w:val="29"/>
    <w:rsid w:val="000167C0"/>
    <w:rPr>
      <w:i/>
      <w:iCs/>
      <w:color w:val="404040" w:themeColor="text1" w:themeTint="BF"/>
    </w:rPr>
  </w:style>
  <w:style w:type="paragraph" w:styleId="ListParagraph">
    <w:name w:val="List Paragraph"/>
    <w:aliases w:val="List Paragraph Report,F5 List Paragraph,List Paragraph2,MAIN CONTENT,List Paragraph12,Dot pt,List Paragraph1,Colorful List - Accent 11,No Spacing1,List Paragraph Char Char Char,Indicator Text,Numbered Para 1,Bullet Points,Bullet 1,L"/>
    <w:basedOn w:val="Normal"/>
    <w:link w:val="ListParagraphChar"/>
    <w:uiPriority w:val="34"/>
    <w:qFormat/>
    <w:rsid w:val="000167C0"/>
    <w:pPr>
      <w:ind w:left="720"/>
      <w:contextualSpacing/>
    </w:pPr>
  </w:style>
  <w:style w:type="character" w:styleId="IntenseEmphasis">
    <w:name w:val="Intense Emphasis"/>
    <w:basedOn w:val="DefaultParagraphFont"/>
    <w:uiPriority w:val="21"/>
    <w:qFormat/>
    <w:rsid w:val="000167C0"/>
    <w:rPr>
      <w:i/>
      <w:iCs/>
      <w:color w:val="0F4761" w:themeColor="accent1" w:themeShade="BF"/>
    </w:rPr>
  </w:style>
  <w:style w:type="paragraph" w:styleId="IntenseQuote">
    <w:name w:val="Intense Quote"/>
    <w:basedOn w:val="Normal"/>
    <w:next w:val="Normal"/>
    <w:link w:val="IntenseQuoteChar"/>
    <w:uiPriority w:val="30"/>
    <w:qFormat/>
    <w:rsid w:val="000167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67C0"/>
    <w:rPr>
      <w:i/>
      <w:iCs/>
      <w:color w:val="0F4761" w:themeColor="accent1" w:themeShade="BF"/>
    </w:rPr>
  </w:style>
  <w:style w:type="character" w:styleId="IntenseReference">
    <w:name w:val="Intense Reference"/>
    <w:basedOn w:val="DefaultParagraphFont"/>
    <w:uiPriority w:val="32"/>
    <w:qFormat/>
    <w:rsid w:val="000167C0"/>
    <w:rPr>
      <w:b/>
      <w:bCs/>
      <w:smallCaps/>
      <w:color w:val="0F4761" w:themeColor="accent1" w:themeShade="BF"/>
      <w:spacing w:val="5"/>
    </w:rPr>
  </w:style>
  <w:style w:type="table" w:styleId="TableGrid">
    <w:name w:val="Table Grid"/>
    <w:basedOn w:val="TableNormal"/>
    <w:uiPriority w:val="59"/>
    <w:rsid w:val="000167C0"/>
    <w:pPr>
      <w:spacing w:after="0" w:line="240" w:lineRule="auto"/>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67C0"/>
    <w:rPr>
      <w:color w:val="0000FF"/>
      <w:u w:val="single"/>
    </w:rPr>
  </w:style>
  <w:style w:type="paragraph" w:customStyle="1" w:styleId="paragraph">
    <w:name w:val="paragraph"/>
    <w:basedOn w:val="Normal"/>
    <w:rsid w:val="000167C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0167C0"/>
  </w:style>
  <w:style w:type="character" w:customStyle="1" w:styleId="eop">
    <w:name w:val="eop"/>
    <w:basedOn w:val="DefaultParagraphFont"/>
    <w:rsid w:val="000167C0"/>
  </w:style>
  <w:style w:type="character" w:customStyle="1" w:styleId="ListParagraphChar">
    <w:name w:val="List Paragraph Char"/>
    <w:aliases w:val="List Paragraph Report Char,F5 List Paragraph Char,List Paragraph2 Char,MAIN CONTENT Char,List Paragraph12 Char,Dot pt Char,List Paragraph1 Char,Colorful List - Accent 11 Char,No Spacing1 Char,List Paragraph Char Char Char Char,L Char"/>
    <w:link w:val="ListParagraph"/>
    <w:uiPriority w:val="34"/>
    <w:qFormat/>
    <w:locked/>
    <w:rsid w:val="000167C0"/>
  </w:style>
  <w:style w:type="character" w:styleId="Strong">
    <w:name w:val="Strong"/>
    <w:basedOn w:val="DefaultParagraphFont"/>
    <w:uiPriority w:val="22"/>
    <w:qFormat/>
    <w:rsid w:val="0079378F"/>
    <w:rPr>
      <w:b/>
      <w:bCs/>
    </w:rPr>
  </w:style>
  <w:style w:type="character" w:styleId="UnresolvedMention">
    <w:name w:val="Unresolved Mention"/>
    <w:basedOn w:val="DefaultParagraphFont"/>
    <w:uiPriority w:val="99"/>
    <w:semiHidden/>
    <w:unhideWhenUsed/>
    <w:rsid w:val="00DB4FCF"/>
    <w:rPr>
      <w:color w:val="605E5C"/>
      <w:shd w:val="clear" w:color="auto" w:fill="E1DFDD"/>
    </w:rPr>
  </w:style>
  <w:style w:type="paragraph" w:styleId="NormalWeb">
    <w:name w:val="Normal (Web)"/>
    <w:basedOn w:val="Normal"/>
    <w:uiPriority w:val="99"/>
    <w:unhideWhenUsed/>
    <w:rsid w:val="00CB5E14"/>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ducation.gov.scot/resources/youth-voice-toolkit/" TargetMode="External"/><Relationship Id="rId18" Type="http://schemas.openxmlformats.org/officeDocument/2006/relationships/hyperlink" Target="https://scqf.org.uk/news-and-blog/organisations-invited-to-apply-for-credit-rating-funding/" TargetMode="External"/><Relationship Id="rId3" Type="http://schemas.openxmlformats.org/officeDocument/2006/relationships/customXml" Target="../customXml/item3.xml"/><Relationship Id="rId21" Type="http://schemas.openxmlformats.org/officeDocument/2006/relationships/hyperlink" Target="https://www.surveymonkey.com/r/TYR57S8" TargetMode="External"/><Relationship Id="rId7" Type="http://schemas.openxmlformats.org/officeDocument/2006/relationships/webSettings" Target="webSettings.xml"/><Relationship Id="rId12" Type="http://schemas.openxmlformats.org/officeDocument/2006/relationships/hyperlink" Target="https://padlet.com/kgebbiesmith/visible-voices-ipel148c68g5ebfy" TargetMode="External"/><Relationship Id="rId17" Type="http://schemas.openxmlformats.org/officeDocument/2006/relationships/hyperlink" Target="https://www.youthlink.scot/wp-content/uploads/We-Matter-Publication-final.pdf" TargetMode="External"/><Relationship Id="rId2" Type="http://schemas.openxmlformats.org/officeDocument/2006/relationships/customXml" Target="../customXml/item2.xml"/><Relationship Id="rId16" Type="http://schemas.openxmlformats.org/officeDocument/2006/relationships/hyperlink" Target="https://youthlinkscotland-my.sharepoint.com/:p:/g/personal/srobertson_youthlink_scot/IQAq8ELAiPv1Q78zm8NRrTdwASgXRRPgET_6PTUsaeAmXvw?e=thcbPt" TargetMode="External"/><Relationship Id="rId20" Type="http://schemas.openxmlformats.org/officeDocument/2006/relationships/hyperlink" Target="https://www.surveymonkey.com/r/YLStrainingEMF25-26"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playlist?list=PLcD2TdZ4bXSmuRkIzBzsLIYpa2YRYx1i0" TargetMode="External"/><Relationship Id="rId5" Type="http://schemas.openxmlformats.org/officeDocument/2006/relationships/styles" Target="styles.xml"/><Relationship Id="rId15" Type="http://schemas.openxmlformats.org/officeDocument/2006/relationships/hyperlink" Target="https://www.youthlink.scot/wp-content/uploads/NEST-Case-Study-2025.pdf" TargetMode="External"/><Relationship Id="rId23" Type="http://schemas.openxmlformats.org/officeDocument/2006/relationships/theme" Target="theme/theme1.xml"/><Relationship Id="rId10" Type="http://schemas.openxmlformats.org/officeDocument/2006/relationships/hyperlink" Target="https://youthlinkscotland-my.sharepoint.com/:b:/g/personal/srobertson_youthlink_scot/IQBK3PEKuAjzTI1-pS5XrYJMAbp4Wu1ZUrsyvS2saxO6GBM?e=L14i4w" TargetMode="External"/><Relationship Id="rId19" Type="http://schemas.openxmlformats.org/officeDocument/2006/relationships/hyperlink" Target="http://www.menti.com" TargetMode="External"/><Relationship Id="rId4" Type="http://schemas.openxmlformats.org/officeDocument/2006/relationships/numbering" Target="numbering.xml"/><Relationship Id="rId9" Type="http://schemas.openxmlformats.org/officeDocument/2006/relationships/hyperlink" Target="https://www.youthlink.scot/education-skills/scottish-attainment-challenge/attainment-good-practice/" TargetMode="External"/><Relationship Id="rId14" Type="http://schemas.openxmlformats.org/officeDocument/2006/relationships/hyperlink" Target="https://education.gov.scot/resources/circle-resource-to-support-inclusive-learning-and-collaborative-working-secondar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9c6e0ab-91ec-4893-8529-ba4ede28f25f">
      <Terms xmlns="http://schemas.microsoft.com/office/infopath/2007/PartnerControls"/>
    </lcf76f155ced4ddcb4097134ff3c332f>
    <TaxCatchAll xmlns="b134d4f5-2915-41cd-ac98-98cd822a119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614C4F86410F439B6B66E889B05FDB" ma:contentTypeVersion="18" ma:contentTypeDescription="Create a new document." ma:contentTypeScope="" ma:versionID="f60c4060a2273e54ef36f47bdd895085">
  <xsd:schema xmlns:xsd="http://www.w3.org/2001/XMLSchema" xmlns:xs="http://www.w3.org/2001/XMLSchema" xmlns:p="http://schemas.microsoft.com/office/2006/metadata/properties" xmlns:ns2="39c6e0ab-91ec-4893-8529-ba4ede28f25f" xmlns:ns3="b134d4f5-2915-41cd-ac98-98cd822a119e" targetNamespace="http://schemas.microsoft.com/office/2006/metadata/properties" ma:root="true" ma:fieldsID="90ab310878205737f30f41bbb9b80191" ns2:_="" ns3:_="">
    <xsd:import namespace="39c6e0ab-91ec-4893-8529-ba4ede28f25f"/>
    <xsd:import namespace="b134d4f5-2915-41cd-ac98-98cd822a11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c6e0ab-91ec-4893-8529-ba4ede28f2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35b766c-b0c5-4862-9a72-8c8264c182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34d4f5-2915-41cd-ac98-98cd822a119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4757a65-383b-49ba-a20e-a995910a4e5c}" ma:internalName="TaxCatchAll" ma:showField="CatchAllData" ma:web="b134d4f5-2915-41cd-ac98-98cd822a11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17E431-53FE-4DC6-8B08-5F0521B37464}">
  <ds:schemaRefs>
    <ds:schemaRef ds:uri="http://schemas.microsoft.com/sharepoint/v3/contenttype/forms"/>
  </ds:schemaRefs>
</ds:datastoreItem>
</file>

<file path=customXml/itemProps2.xml><?xml version="1.0" encoding="utf-8"?>
<ds:datastoreItem xmlns:ds="http://schemas.openxmlformats.org/officeDocument/2006/customXml" ds:itemID="{C3549C1C-3A4B-45A3-9D58-409F117A477E}">
  <ds:schemaRefs>
    <ds:schemaRef ds:uri="http://schemas.microsoft.com/office/2006/metadata/properties"/>
    <ds:schemaRef ds:uri="http://schemas.microsoft.com/office/infopath/2007/PartnerControls"/>
    <ds:schemaRef ds:uri="39c6e0ab-91ec-4893-8529-ba4ede28f25f"/>
    <ds:schemaRef ds:uri="b134d4f5-2915-41cd-ac98-98cd822a119e"/>
  </ds:schemaRefs>
</ds:datastoreItem>
</file>

<file path=customXml/itemProps3.xml><?xml version="1.0" encoding="utf-8"?>
<ds:datastoreItem xmlns:ds="http://schemas.openxmlformats.org/officeDocument/2006/customXml" ds:itemID="{4139B236-60C3-455C-A318-24F05BCCED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c6e0ab-91ec-4893-8529-ba4ede28f25f"/>
    <ds:schemaRef ds:uri="b134d4f5-2915-41cd-ac98-98cd822a11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947</Words>
  <Characters>5586</Characters>
  <Application>Microsoft Office Word</Application>
  <DocSecurity>0</DocSecurity>
  <Lines>139</Lines>
  <Paragraphs>81</Paragraphs>
  <ScaleCrop>false</ScaleCrop>
  <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Robertson</dc:creator>
  <cp:keywords/>
  <dc:description/>
  <cp:lastModifiedBy>Sarah Robertson</cp:lastModifiedBy>
  <cp:revision>2</cp:revision>
  <dcterms:created xsi:type="dcterms:W3CDTF">2025-12-11T13:51:00Z</dcterms:created>
  <dcterms:modified xsi:type="dcterms:W3CDTF">2025-12-11T13:51:00Z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0x01010091614C4F86410F439B6B66E889B05FDB</vt:lpwstr>
  </property>
  <property fmtid="{D5CDD505-2E9C-101B-9397-08002B2CF9AE}" pid="3" name="MediaServiceImageTags">
    <vt:lpwstr/>
  </property>
</Properties>
</file>