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747" w:rsidRPr="009F05F2" w:rsidRDefault="009F05F2" w:rsidP="00D06B5C">
      <w:pPr>
        <w:jc w:val="center"/>
        <w:rPr>
          <w:b/>
          <w:sz w:val="28"/>
        </w:rPr>
      </w:pPr>
      <w:bookmarkStart w:id="0" w:name="_GoBack"/>
      <w:bookmarkEnd w:id="0"/>
      <w:r>
        <w:rPr>
          <w:b/>
          <w:noProof/>
          <w:sz w:val="28"/>
          <w:lang w:eastAsia="en-GB"/>
        </w:rPr>
        <w:drawing>
          <wp:anchor distT="0" distB="0" distL="114300" distR="114300" simplePos="0" relativeHeight="251658240" behindDoc="0" locked="0" layoutInCell="1" allowOverlap="1" wp14:anchorId="6708FABF" wp14:editId="5E885617">
            <wp:simplePos x="0" y="0"/>
            <wp:positionH relativeFrom="margin">
              <wp:align>right</wp:align>
            </wp:positionH>
            <wp:positionV relativeFrom="margin">
              <wp:posOffset>-314325</wp:posOffset>
            </wp:positionV>
            <wp:extent cx="2092325" cy="6096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sgow Life Logo Strap_E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2325" cy="609600"/>
                    </a:xfrm>
                    <a:prstGeom prst="rect">
                      <a:avLst/>
                    </a:prstGeom>
                  </pic:spPr>
                </pic:pic>
              </a:graphicData>
            </a:graphic>
          </wp:anchor>
        </w:drawing>
      </w:r>
      <w:r w:rsidR="00D06B5C" w:rsidRPr="009F05F2">
        <w:rPr>
          <w:b/>
          <w:sz w:val="28"/>
        </w:rPr>
        <w:t>Online and Virtual Youth Work Resources</w:t>
      </w:r>
    </w:p>
    <w:p w:rsidR="00D06B5C" w:rsidRDefault="00D06B5C"/>
    <w:tbl>
      <w:tblPr>
        <w:tblStyle w:val="TableGrid"/>
        <w:tblW w:w="14596" w:type="dxa"/>
        <w:tblLayout w:type="fixed"/>
        <w:tblLook w:val="04A0" w:firstRow="1" w:lastRow="0" w:firstColumn="1" w:lastColumn="0" w:noHBand="0" w:noVBand="1"/>
      </w:tblPr>
      <w:tblGrid>
        <w:gridCol w:w="2972"/>
        <w:gridCol w:w="3686"/>
        <w:gridCol w:w="7938"/>
      </w:tblGrid>
      <w:tr w:rsidR="00D06B5C" w:rsidRPr="009F05F2" w:rsidTr="009F05F2">
        <w:trPr>
          <w:tblHeader/>
        </w:trPr>
        <w:tc>
          <w:tcPr>
            <w:tcW w:w="2972" w:type="dxa"/>
            <w:shd w:val="clear" w:color="auto" w:fill="000000" w:themeFill="text1"/>
          </w:tcPr>
          <w:p w:rsidR="00D06B5C" w:rsidRPr="009F05F2" w:rsidRDefault="00D06B5C" w:rsidP="0042371A">
            <w:pPr>
              <w:rPr>
                <w:b/>
              </w:rPr>
            </w:pPr>
            <w:r w:rsidRPr="009F05F2">
              <w:rPr>
                <w:b/>
              </w:rPr>
              <w:t>Topic/Issue</w:t>
            </w:r>
          </w:p>
        </w:tc>
        <w:tc>
          <w:tcPr>
            <w:tcW w:w="3686" w:type="dxa"/>
            <w:shd w:val="clear" w:color="auto" w:fill="000000" w:themeFill="text1"/>
          </w:tcPr>
          <w:p w:rsidR="00D06B5C" w:rsidRPr="009F05F2" w:rsidRDefault="00D06B5C" w:rsidP="0042371A">
            <w:pPr>
              <w:rPr>
                <w:b/>
              </w:rPr>
            </w:pPr>
            <w:r w:rsidRPr="009F05F2">
              <w:rPr>
                <w:b/>
              </w:rPr>
              <w:t>Content</w:t>
            </w:r>
          </w:p>
        </w:tc>
        <w:tc>
          <w:tcPr>
            <w:tcW w:w="7938" w:type="dxa"/>
            <w:shd w:val="clear" w:color="auto" w:fill="000000" w:themeFill="text1"/>
          </w:tcPr>
          <w:p w:rsidR="00D06B5C" w:rsidRPr="009F05F2" w:rsidRDefault="00EC7486" w:rsidP="0042371A">
            <w:pPr>
              <w:rPr>
                <w:b/>
              </w:rPr>
            </w:pPr>
            <w:r w:rsidRPr="009F05F2">
              <w:rPr>
                <w:b/>
              </w:rPr>
              <w:t>Website/hyperlink</w:t>
            </w:r>
          </w:p>
        </w:tc>
      </w:tr>
      <w:tr w:rsidR="00D06B5C" w:rsidRPr="00D06B5C" w:rsidTr="00AF53C9">
        <w:tc>
          <w:tcPr>
            <w:tcW w:w="2972" w:type="dxa"/>
          </w:tcPr>
          <w:p w:rsidR="00D06B5C" w:rsidRPr="00D06B5C" w:rsidRDefault="00EC7486" w:rsidP="00EC7486">
            <w:r>
              <w:t xml:space="preserve">Sport </w:t>
            </w:r>
            <w:r w:rsidR="00D06B5C">
              <w:t>and Fitness</w:t>
            </w:r>
          </w:p>
        </w:tc>
        <w:tc>
          <w:tcPr>
            <w:tcW w:w="3686" w:type="dxa"/>
          </w:tcPr>
          <w:p w:rsidR="005A33B9" w:rsidRDefault="00D06B5C" w:rsidP="00D06B5C">
            <w:r w:rsidRPr="00D06B5C">
              <w:t>Free fitness apps-as recommend</w:t>
            </w:r>
            <w:r w:rsidR="005A33B9">
              <w:t>ed by British Heart Foundation</w:t>
            </w:r>
          </w:p>
          <w:p w:rsidR="005A33B9" w:rsidRDefault="005A33B9" w:rsidP="00D06B5C"/>
          <w:p w:rsidR="005E47C6" w:rsidRDefault="005E47C6" w:rsidP="00D06B5C">
            <w:pPr>
              <w:rPr>
                <w:b/>
                <w:bCs/>
              </w:rPr>
            </w:pPr>
            <w:r w:rsidRPr="005E47C6">
              <w:rPr>
                <w:b/>
                <w:bCs/>
              </w:rPr>
              <w:t xml:space="preserve">Fitness class with Joe Wicks. </w:t>
            </w:r>
          </w:p>
          <w:p w:rsidR="00AF53C9" w:rsidRDefault="00AF53C9" w:rsidP="00D06B5C">
            <w:pPr>
              <w:rPr>
                <w:b/>
                <w:bCs/>
              </w:rPr>
            </w:pPr>
          </w:p>
          <w:p w:rsidR="00AF53C9" w:rsidRDefault="00AF53C9" w:rsidP="00D06B5C">
            <w:pPr>
              <w:rPr>
                <w:b/>
                <w:bCs/>
              </w:rPr>
            </w:pPr>
            <w:r>
              <w:rPr>
                <w:b/>
                <w:bCs/>
              </w:rPr>
              <w:t>Glasgow Club</w:t>
            </w:r>
          </w:p>
          <w:p w:rsidR="00AF53C9" w:rsidRDefault="00AF53C9" w:rsidP="00AF53C9">
            <w:r>
              <w:t xml:space="preserve">Just download the Glasgow Club app and you’ll have access to our FREE online content to get you started. You’ll find streaming fitness classes, easy-to-follow equipment-free routines and general advice on maintaining a healthy body and mind. </w:t>
            </w:r>
          </w:p>
          <w:p w:rsidR="005E47C6" w:rsidRDefault="00AF53C9" w:rsidP="00D06B5C">
            <w:r>
              <w:t>You might not be able to join us in the gym, but we can bring our workouts to you at home! Just download the Glasgow Club app to get started.</w:t>
            </w:r>
          </w:p>
          <w:p w:rsidR="00781D75" w:rsidRPr="00D06B5C" w:rsidRDefault="00781D75" w:rsidP="00D06B5C"/>
        </w:tc>
        <w:tc>
          <w:tcPr>
            <w:tcW w:w="7938" w:type="dxa"/>
          </w:tcPr>
          <w:p w:rsidR="005A33B9" w:rsidRDefault="0049389A" w:rsidP="005A33B9">
            <w:hyperlink r:id="rId6" w:history="1">
              <w:r w:rsidR="005A33B9" w:rsidRPr="00A94AD6">
                <w:rPr>
                  <w:rStyle w:val="Hyperlink"/>
                </w:rPr>
                <w:t>https://www.bhf.org.uk/informationsupport/heart-matters-magazine/activity/7-free-fitness-apps</w:t>
              </w:r>
            </w:hyperlink>
          </w:p>
          <w:p w:rsidR="005A33B9" w:rsidRPr="005A33B9" w:rsidRDefault="005A33B9" w:rsidP="005A33B9"/>
          <w:p w:rsidR="005A33B9" w:rsidRDefault="0049389A" w:rsidP="005A33B9">
            <w:pPr>
              <w:rPr>
                <w:rStyle w:val="Hyperlink"/>
                <w:b/>
                <w:bCs/>
              </w:rPr>
            </w:pPr>
            <w:hyperlink r:id="rId7" w:history="1">
              <w:r w:rsidR="005A33B9" w:rsidRPr="00A94AD6">
                <w:rPr>
                  <w:rStyle w:val="Hyperlink"/>
                  <w:b/>
                  <w:bCs/>
                </w:rPr>
                <w:t>https://www.youtube.com/watch?v=Rz0go1pTda8</w:t>
              </w:r>
            </w:hyperlink>
          </w:p>
          <w:p w:rsidR="00AF53C9" w:rsidRPr="00781D75" w:rsidRDefault="00AF53C9" w:rsidP="005A33B9">
            <w:pPr>
              <w:rPr>
                <w:rStyle w:val="Hyperlink"/>
                <w:b/>
                <w:bCs/>
                <w:color w:val="auto"/>
              </w:rPr>
            </w:pPr>
          </w:p>
          <w:p w:rsidR="00AF53C9" w:rsidRPr="00781D75" w:rsidRDefault="0049389A" w:rsidP="005A33B9">
            <w:pPr>
              <w:rPr>
                <w:b/>
                <w:bCs/>
                <w:color w:val="0070C0"/>
              </w:rPr>
            </w:pPr>
            <w:hyperlink r:id="rId8" w:history="1">
              <w:proofErr w:type="spellStart"/>
              <w:r w:rsidR="00AF53C9" w:rsidRPr="00781D75">
                <w:rPr>
                  <w:rStyle w:val="Hyperlink"/>
                  <w:b/>
                  <w:bCs/>
                  <w:color w:val="0070C0"/>
                </w:rPr>
                <w:t>myglasgow.club</w:t>
              </w:r>
              <w:proofErr w:type="spellEnd"/>
              <w:r w:rsidR="00AF53C9" w:rsidRPr="00781D75">
                <w:rPr>
                  <w:rStyle w:val="Hyperlink"/>
                  <w:b/>
                  <w:bCs/>
                  <w:color w:val="0070C0"/>
                </w:rPr>
                <w:t>/</w:t>
              </w:r>
            </w:hyperlink>
          </w:p>
          <w:p w:rsidR="00AF53C9" w:rsidRDefault="00AF53C9" w:rsidP="005A33B9">
            <w:pPr>
              <w:rPr>
                <w:b/>
                <w:bCs/>
              </w:rPr>
            </w:pPr>
          </w:p>
          <w:p w:rsidR="00D06B5C" w:rsidRPr="00D06B5C" w:rsidRDefault="00D06B5C" w:rsidP="00D06B5C"/>
        </w:tc>
      </w:tr>
      <w:tr w:rsidR="00D06B5C" w:rsidRPr="00D06B5C" w:rsidTr="00AF53C9">
        <w:tc>
          <w:tcPr>
            <w:tcW w:w="2972" w:type="dxa"/>
          </w:tcPr>
          <w:p w:rsidR="00D06B5C" w:rsidRPr="00D06B5C" w:rsidRDefault="00D06B5C" w:rsidP="00D06B5C">
            <w:r>
              <w:t>Arts and Cultural Activities</w:t>
            </w:r>
          </w:p>
        </w:tc>
        <w:tc>
          <w:tcPr>
            <w:tcW w:w="3686" w:type="dxa"/>
          </w:tcPr>
          <w:p w:rsidR="005A33B9" w:rsidRDefault="00C95A3A" w:rsidP="00D06B5C">
            <w:pPr>
              <w:rPr>
                <w:b/>
                <w:bCs/>
              </w:rPr>
            </w:pPr>
            <w:proofErr w:type="spellStart"/>
            <w:r w:rsidRPr="00C95A3A">
              <w:rPr>
                <w:b/>
                <w:bCs/>
              </w:rPr>
              <w:t>Vinido</w:t>
            </w:r>
            <w:proofErr w:type="spellEnd"/>
            <w:r w:rsidRPr="00C95A3A">
              <w:rPr>
                <w:b/>
                <w:bCs/>
              </w:rPr>
              <w:t xml:space="preserve">- Learn to sing: </w:t>
            </w:r>
          </w:p>
          <w:p w:rsidR="005A33B9" w:rsidRDefault="005A33B9" w:rsidP="00D06B5C">
            <w:pPr>
              <w:rPr>
                <w:b/>
                <w:bCs/>
              </w:rPr>
            </w:pPr>
          </w:p>
          <w:p w:rsidR="005A33B9" w:rsidRDefault="005E47C6" w:rsidP="00D06B5C">
            <w:pPr>
              <w:rPr>
                <w:b/>
                <w:bCs/>
              </w:rPr>
            </w:pPr>
            <w:r w:rsidRPr="005E47C6">
              <w:rPr>
                <w:b/>
                <w:bCs/>
              </w:rPr>
              <w:t xml:space="preserve">The Infinite Monkey Cage Podcasts </w:t>
            </w:r>
            <w:r w:rsidR="005A33B9">
              <w:rPr>
                <w:b/>
                <w:bCs/>
              </w:rPr>
              <w:t>–</w:t>
            </w:r>
          </w:p>
          <w:p w:rsidR="00781D75" w:rsidRDefault="00781D75" w:rsidP="00D06B5C">
            <w:pPr>
              <w:rPr>
                <w:b/>
                <w:bCs/>
              </w:rPr>
            </w:pPr>
          </w:p>
          <w:p w:rsidR="005E47C6" w:rsidRDefault="005E47C6" w:rsidP="00D06B5C">
            <w:pPr>
              <w:rPr>
                <w:b/>
                <w:bCs/>
              </w:rPr>
            </w:pPr>
            <w:r w:rsidRPr="005E47C6">
              <w:rPr>
                <w:b/>
                <w:bCs/>
              </w:rPr>
              <w:t xml:space="preserve">Opera:  La </w:t>
            </w:r>
            <w:proofErr w:type="spellStart"/>
            <w:r w:rsidRPr="005E47C6">
              <w:rPr>
                <w:b/>
                <w:bCs/>
              </w:rPr>
              <w:t>Monnaie</w:t>
            </w:r>
            <w:proofErr w:type="spellEnd"/>
            <w:r w:rsidRPr="005E47C6">
              <w:rPr>
                <w:b/>
                <w:bCs/>
              </w:rPr>
              <w:t xml:space="preserve"> </w:t>
            </w:r>
          </w:p>
          <w:p w:rsidR="005A33B9" w:rsidRDefault="005A33B9" w:rsidP="00D06B5C">
            <w:pPr>
              <w:rPr>
                <w:b/>
                <w:bCs/>
              </w:rPr>
            </w:pPr>
          </w:p>
          <w:p w:rsidR="005E47C6" w:rsidRDefault="005E47C6" w:rsidP="00D06B5C">
            <w:pPr>
              <w:rPr>
                <w:b/>
                <w:bCs/>
              </w:rPr>
            </w:pPr>
            <w:r w:rsidRPr="005E47C6">
              <w:rPr>
                <w:b/>
                <w:bCs/>
              </w:rPr>
              <w:t xml:space="preserve">Classical Music:  </w:t>
            </w:r>
            <w:proofErr w:type="spellStart"/>
            <w:r w:rsidRPr="005E47C6">
              <w:rPr>
                <w:b/>
                <w:bCs/>
              </w:rPr>
              <w:t>Wigmore</w:t>
            </w:r>
            <w:proofErr w:type="spellEnd"/>
            <w:r w:rsidRPr="005E47C6">
              <w:rPr>
                <w:b/>
                <w:bCs/>
              </w:rPr>
              <w:t xml:space="preserve"> Hall </w:t>
            </w:r>
          </w:p>
          <w:p w:rsidR="005A33B9" w:rsidRDefault="005A33B9" w:rsidP="00D06B5C">
            <w:pPr>
              <w:rPr>
                <w:b/>
                <w:bCs/>
              </w:rPr>
            </w:pPr>
          </w:p>
          <w:p w:rsidR="005E47C6" w:rsidRDefault="005E47C6" w:rsidP="00D06B5C">
            <w:pPr>
              <w:rPr>
                <w:b/>
                <w:bCs/>
              </w:rPr>
            </w:pPr>
            <w:r w:rsidRPr="005E47C6">
              <w:rPr>
                <w:b/>
                <w:bCs/>
              </w:rPr>
              <w:t xml:space="preserve">Soothing songs:  </w:t>
            </w:r>
          </w:p>
          <w:p w:rsidR="005A33B9" w:rsidRDefault="005A33B9" w:rsidP="00D06B5C">
            <w:pPr>
              <w:rPr>
                <w:b/>
                <w:bCs/>
              </w:rPr>
            </w:pPr>
          </w:p>
          <w:p w:rsidR="005A33B9" w:rsidRDefault="005A33B9" w:rsidP="00D06B5C">
            <w:pPr>
              <w:rPr>
                <w:b/>
                <w:bCs/>
              </w:rPr>
            </w:pPr>
          </w:p>
          <w:p w:rsidR="005E47C6" w:rsidRDefault="005E47C6" w:rsidP="00D06B5C">
            <w:pPr>
              <w:rPr>
                <w:b/>
                <w:bCs/>
              </w:rPr>
            </w:pPr>
            <w:r w:rsidRPr="005E47C6">
              <w:rPr>
                <w:b/>
                <w:bCs/>
              </w:rPr>
              <w:t xml:space="preserve">Ballet:  Class with Tamara </w:t>
            </w:r>
            <w:proofErr w:type="spellStart"/>
            <w:r w:rsidRPr="005E47C6">
              <w:rPr>
                <w:b/>
                <w:bCs/>
              </w:rPr>
              <w:t>Rojo</w:t>
            </w:r>
            <w:proofErr w:type="spellEnd"/>
            <w:r w:rsidRPr="005E47C6">
              <w:rPr>
                <w:b/>
                <w:bCs/>
              </w:rPr>
              <w:t xml:space="preserve"> </w:t>
            </w:r>
          </w:p>
          <w:p w:rsidR="005A33B9" w:rsidRDefault="005A33B9" w:rsidP="00D06B5C">
            <w:pPr>
              <w:rPr>
                <w:b/>
                <w:bCs/>
              </w:rPr>
            </w:pPr>
          </w:p>
          <w:p w:rsidR="005E47C6" w:rsidRDefault="005E47C6" w:rsidP="00D06B5C">
            <w:pPr>
              <w:rPr>
                <w:b/>
                <w:bCs/>
              </w:rPr>
            </w:pPr>
            <w:r w:rsidRPr="005E47C6">
              <w:rPr>
                <w:b/>
                <w:bCs/>
              </w:rPr>
              <w:t xml:space="preserve">Dance Theatre:  Class with </w:t>
            </w:r>
            <w:proofErr w:type="spellStart"/>
            <w:r w:rsidRPr="005E47C6">
              <w:rPr>
                <w:b/>
                <w:bCs/>
              </w:rPr>
              <w:t>McOnie</w:t>
            </w:r>
            <w:proofErr w:type="spellEnd"/>
            <w:r w:rsidRPr="005E47C6">
              <w:rPr>
                <w:b/>
                <w:bCs/>
              </w:rPr>
              <w:t xml:space="preserve"> </w:t>
            </w:r>
          </w:p>
          <w:p w:rsidR="005A33B9" w:rsidRDefault="005A33B9" w:rsidP="00D06B5C">
            <w:pPr>
              <w:rPr>
                <w:b/>
                <w:bCs/>
              </w:rPr>
            </w:pPr>
          </w:p>
          <w:p w:rsidR="005A33B9" w:rsidRDefault="005A33B9" w:rsidP="00D06B5C">
            <w:pPr>
              <w:rPr>
                <w:b/>
                <w:bCs/>
              </w:rPr>
            </w:pPr>
          </w:p>
          <w:p w:rsidR="005E47C6" w:rsidRDefault="005E47C6" w:rsidP="00D06B5C">
            <w:pPr>
              <w:rPr>
                <w:b/>
                <w:bCs/>
              </w:rPr>
            </w:pPr>
            <w:r w:rsidRPr="005E47C6">
              <w:rPr>
                <w:b/>
                <w:bCs/>
              </w:rPr>
              <w:t xml:space="preserve">Dance: Step by Step virtual online classes for salsa, cha </w:t>
            </w:r>
            <w:proofErr w:type="spellStart"/>
            <w:r w:rsidRPr="005E47C6">
              <w:rPr>
                <w:b/>
                <w:bCs/>
              </w:rPr>
              <w:t>cha</w:t>
            </w:r>
            <w:proofErr w:type="spellEnd"/>
            <w:r w:rsidRPr="005E47C6">
              <w:rPr>
                <w:b/>
                <w:bCs/>
              </w:rPr>
              <w:t xml:space="preserve"> or waltz </w:t>
            </w:r>
          </w:p>
          <w:p w:rsidR="005A33B9" w:rsidRDefault="005A33B9" w:rsidP="00D06B5C">
            <w:pPr>
              <w:rPr>
                <w:b/>
                <w:bCs/>
              </w:rPr>
            </w:pPr>
          </w:p>
          <w:p w:rsidR="005E47C6" w:rsidRDefault="005E47C6" w:rsidP="00D06B5C">
            <w:pPr>
              <w:rPr>
                <w:b/>
                <w:bCs/>
              </w:rPr>
            </w:pPr>
            <w:r w:rsidRPr="005E47C6">
              <w:rPr>
                <w:b/>
                <w:bCs/>
              </w:rPr>
              <w:t xml:space="preserve">Visual Art &amp; Contemporary Culture:  ICA Talks </w:t>
            </w:r>
          </w:p>
          <w:p w:rsidR="005E47C6" w:rsidRDefault="005E47C6" w:rsidP="00D06B5C">
            <w:pPr>
              <w:rPr>
                <w:b/>
                <w:bCs/>
              </w:rPr>
            </w:pPr>
          </w:p>
          <w:p w:rsidR="005E47C6" w:rsidRDefault="005E47C6" w:rsidP="00D06B5C">
            <w:pPr>
              <w:rPr>
                <w:b/>
                <w:bCs/>
              </w:rPr>
            </w:pPr>
          </w:p>
          <w:p w:rsidR="005E47C6" w:rsidRPr="00D06B5C" w:rsidRDefault="005E47C6" w:rsidP="00D06B5C">
            <w:pPr>
              <w:rPr>
                <w:b/>
                <w:bCs/>
              </w:rPr>
            </w:pPr>
          </w:p>
        </w:tc>
        <w:tc>
          <w:tcPr>
            <w:tcW w:w="7938" w:type="dxa"/>
          </w:tcPr>
          <w:p w:rsidR="005A33B9" w:rsidRDefault="0049389A" w:rsidP="005A33B9">
            <w:hyperlink r:id="rId9" w:history="1">
              <w:r w:rsidR="005A33B9" w:rsidRPr="00A94AD6">
                <w:rPr>
                  <w:rStyle w:val="Hyperlink"/>
                </w:rPr>
                <w:t>https://apps.apple.com/us/app/vanido-learn-to-sing/id1130249200</w:t>
              </w:r>
            </w:hyperlink>
          </w:p>
          <w:p w:rsidR="005A33B9" w:rsidRPr="005A33B9" w:rsidRDefault="005A33B9" w:rsidP="005A33B9"/>
          <w:p w:rsidR="005A33B9" w:rsidRDefault="0049389A" w:rsidP="005A33B9">
            <w:pPr>
              <w:rPr>
                <w:b/>
                <w:bCs/>
              </w:rPr>
            </w:pPr>
            <w:hyperlink r:id="rId10" w:history="1">
              <w:r w:rsidR="005A33B9" w:rsidRPr="00A94AD6">
                <w:rPr>
                  <w:rStyle w:val="Hyperlink"/>
                  <w:b/>
                  <w:bCs/>
                </w:rPr>
                <w:t>https://www.bbc.co.uk/programmes/b00snr0w/episodes/downloads</w:t>
              </w:r>
            </w:hyperlink>
          </w:p>
          <w:p w:rsidR="005A33B9" w:rsidRDefault="005A33B9" w:rsidP="005A33B9">
            <w:pPr>
              <w:rPr>
                <w:b/>
                <w:bCs/>
              </w:rPr>
            </w:pPr>
          </w:p>
          <w:p w:rsidR="005A33B9" w:rsidRDefault="0049389A" w:rsidP="005A33B9">
            <w:pPr>
              <w:rPr>
                <w:b/>
                <w:bCs/>
              </w:rPr>
            </w:pPr>
            <w:hyperlink r:id="rId11" w:history="1">
              <w:r w:rsidR="005A33B9" w:rsidRPr="00A94AD6">
                <w:rPr>
                  <w:rStyle w:val="Hyperlink"/>
                  <w:b/>
                  <w:bCs/>
                </w:rPr>
                <w:t>https://www.lamonnaie.be/en#</w:t>
              </w:r>
            </w:hyperlink>
          </w:p>
          <w:p w:rsidR="00D06B5C" w:rsidRDefault="00D06B5C" w:rsidP="00D06B5C"/>
          <w:p w:rsidR="005A33B9" w:rsidRDefault="0049389A" w:rsidP="005A33B9">
            <w:pPr>
              <w:rPr>
                <w:b/>
                <w:bCs/>
              </w:rPr>
            </w:pPr>
            <w:hyperlink r:id="rId12" w:history="1">
              <w:r w:rsidR="005A33B9" w:rsidRPr="00A94AD6">
                <w:rPr>
                  <w:rStyle w:val="Hyperlink"/>
                  <w:b/>
                  <w:bCs/>
                </w:rPr>
                <w:t>https://wigmore-hall.org.uk/wigmore-hall-live/past-live-streams</w:t>
              </w:r>
            </w:hyperlink>
          </w:p>
          <w:p w:rsidR="005A33B9" w:rsidRDefault="005A33B9" w:rsidP="00D06B5C"/>
          <w:p w:rsidR="005A33B9" w:rsidRDefault="0049389A" w:rsidP="00D06B5C">
            <w:pPr>
              <w:rPr>
                <w:b/>
                <w:bCs/>
              </w:rPr>
            </w:pPr>
            <w:hyperlink r:id="rId13" w:history="1">
              <w:r w:rsidR="005A33B9" w:rsidRPr="00A94AD6">
                <w:rPr>
                  <w:rStyle w:val="Hyperlink"/>
                  <w:b/>
                  <w:bCs/>
                </w:rPr>
                <w:t>https://www.theguardian.com/music/2020/mar/17/from-aphex-twin-to-al-green-the-most-soothing-songs-to-self-isolate-with</w:t>
              </w:r>
            </w:hyperlink>
          </w:p>
          <w:p w:rsidR="005A33B9" w:rsidRDefault="005A33B9" w:rsidP="00D06B5C">
            <w:pPr>
              <w:rPr>
                <w:b/>
                <w:bCs/>
              </w:rPr>
            </w:pPr>
          </w:p>
          <w:p w:rsidR="005A33B9" w:rsidRDefault="0049389A" w:rsidP="005A33B9">
            <w:pPr>
              <w:rPr>
                <w:b/>
                <w:bCs/>
              </w:rPr>
            </w:pPr>
            <w:hyperlink r:id="rId14" w:history="1">
              <w:r w:rsidR="005A33B9" w:rsidRPr="00A94AD6">
                <w:rPr>
                  <w:rStyle w:val="Hyperlink"/>
                  <w:b/>
                  <w:bCs/>
                </w:rPr>
                <w:t>https://www.youtube.com/watch?v=fcT9uRJqCrE</w:t>
              </w:r>
            </w:hyperlink>
          </w:p>
          <w:p w:rsidR="005A33B9" w:rsidRDefault="005A33B9" w:rsidP="00D06B5C"/>
          <w:p w:rsidR="005A33B9" w:rsidRDefault="0049389A" w:rsidP="005A33B9">
            <w:pPr>
              <w:rPr>
                <w:b/>
                <w:bCs/>
              </w:rPr>
            </w:pPr>
            <w:hyperlink r:id="rId15" w:history="1">
              <w:r w:rsidR="005A33B9" w:rsidRPr="00A94AD6">
                <w:rPr>
                  <w:rStyle w:val="Hyperlink"/>
                  <w:b/>
                  <w:bCs/>
                </w:rPr>
                <w:t>https://www.instagram.com/mconiecompany/</w:t>
              </w:r>
            </w:hyperlink>
          </w:p>
          <w:p w:rsidR="005A33B9" w:rsidRDefault="005A33B9" w:rsidP="00D06B5C"/>
          <w:p w:rsidR="005A33B9" w:rsidRDefault="005A33B9" w:rsidP="00D06B5C"/>
          <w:p w:rsidR="005A33B9" w:rsidRDefault="0049389A" w:rsidP="005A33B9">
            <w:pPr>
              <w:rPr>
                <w:b/>
                <w:bCs/>
              </w:rPr>
            </w:pPr>
            <w:hyperlink r:id="rId16" w:history="1">
              <w:r w:rsidR="005A33B9" w:rsidRPr="00A94AD6">
                <w:rPr>
                  <w:rStyle w:val="Hyperlink"/>
                  <w:b/>
                  <w:bCs/>
                </w:rPr>
                <w:t>https://www.facebook.com/StepByStepDanceOnline/</w:t>
              </w:r>
            </w:hyperlink>
          </w:p>
          <w:p w:rsidR="005A33B9" w:rsidRDefault="005A33B9" w:rsidP="00D06B5C"/>
          <w:p w:rsidR="005A33B9" w:rsidRDefault="005A33B9" w:rsidP="00D06B5C"/>
          <w:p w:rsidR="005A33B9" w:rsidRDefault="0049389A" w:rsidP="005A33B9">
            <w:pPr>
              <w:rPr>
                <w:b/>
                <w:bCs/>
              </w:rPr>
            </w:pPr>
            <w:hyperlink r:id="rId17" w:history="1">
              <w:r w:rsidR="005A33B9" w:rsidRPr="00A94AD6">
                <w:rPr>
                  <w:rStyle w:val="Hyperlink"/>
                  <w:b/>
                  <w:bCs/>
                </w:rPr>
                <w:t>https://sounds.bl.uk/Arts-literature-and-performance/ICA-talks</w:t>
              </w:r>
            </w:hyperlink>
          </w:p>
          <w:p w:rsidR="005A33B9" w:rsidRPr="00D06B5C" w:rsidRDefault="005A33B9" w:rsidP="00D06B5C"/>
        </w:tc>
      </w:tr>
      <w:tr w:rsidR="00D06B5C" w:rsidRPr="00D06B5C" w:rsidTr="00AF53C9">
        <w:tc>
          <w:tcPr>
            <w:tcW w:w="2972" w:type="dxa"/>
          </w:tcPr>
          <w:p w:rsidR="00D06B5C" w:rsidRPr="00D06B5C" w:rsidRDefault="00D06B5C" w:rsidP="00D06B5C">
            <w:r>
              <w:lastRenderedPageBreak/>
              <w:t>Galleries and Museums</w:t>
            </w:r>
          </w:p>
        </w:tc>
        <w:tc>
          <w:tcPr>
            <w:tcW w:w="3686" w:type="dxa"/>
          </w:tcPr>
          <w:p w:rsidR="005E47C6" w:rsidRDefault="005E47C6" w:rsidP="00D06B5C">
            <w:pPr>
              <w:rPr>
                <w:b/>
                <w:bCs/>
              </w:rPr>
            </w:pPr>
            <w:r w:rsidRPr="005E47C6">
              <w:rPr>
                <w:b/>
                <w:bCs/>
              </w:rPr>
              <w:t xml:space="preserve">J Paul Getty Museum Los Angeles </w:t>
            </w:r>
          </w:p>
          <w:p w:rsidR="005A33B9" w:rsidRDefault="005A33B9" w:rsidP="00D06B5C">
            <w:pPr>
              <w:rPr>
                <w:b/>
                <w:bCs/>
              </w:rPr>
            </w:pPr>
          </w:p>
          <w:p w:rsidR="005A33B9" w:rsidRDefault="005E47C6" w:rsidP="00D06B5C">
            <w:pPr>
              <w:rPr>
                <w:b/>
                <w:bCs/>
              </w:rPr>
            </w:pPr>
            <w:r w:rsidRPr="005E47C6">
              <w:rPr>
                <w:b/>
                <w:bCs/>
              </w:rPr>
              <w:t xml:space="preserve">Guggenheim, Bilbao </w:t>
            </w:r>
          </w:p>
          <w:p w:rsidR="005A33B9" w:rsidRDefault="005A33B9" w:rsidP="00D06B5C">
            <w:pPr>
              <w:rPr>
                <w:b/>
                <w:bCs/>
              </w:rPr>
            </w:pPr>
          </w:p>
          <w:p w:rsidR="005A33B9" w:rsidRDefault="005E47C6" w:rsidP="00D06B5C">
            <w:pPr>
              <w:rPr>
                <w:b/>
                <w:bCs/>
              </w:rPr>
            </w:pPr>
            <w:proofErr w:type="spellStart"/>
            <w:r w:rsidRPr="005E47C6">
              <w:rPr>
                <w:b/>
                <w:bCs/>
              </w:rPr>
              <w:t>Musee</w:t>
            </w:r>
            <w:proofErr w:type="spellEnd"/>
            <w:r w:rsidRPr="005E47C6">
              <w:rPr>
                <w:b/>
                <w:bCs/>
              </w:rPr>
              <w:t xml:space="preserve"> d'Orsay, Paris </w:t>
            </w:r>
          </w:p>
          <w:p w:rsidR="005A33B9" w:rsidRDefault="005A33B9" w:rsidP="00D06B5C">
            <w:pPr>
              <w:rPr>
                <w:b/>
                <w:bCs/>
              </w:rPr>
            </w:pPr>
          </w:p>
          <w:p w:rsidR="005A33B9" w:rsidRDefault="005E47C6" w:rsidP="00D06B5C">
            <w:pPr>
              <w:rPr>
                <w:b/>
                <w:bCs/>
              </w:rPr>
            </w:pPr>
            <w:r w:rsidRPr="005E47C6">
              <w:rPr>
                <w:b/>
                <w:bCs/>
              </w:rPr>
              <w:t xml:space="preserve">Vatican Museums, Rome http://www.museivaticani.va/content/museivaticani/en/collezioni/musei/tour-virtuali-elenco.1.html or Vatican City Tour </w:t>
            </w:r>
          </w:p>
          <w:p w:rsidR="005A33B9" w:rsidRDefault="005A33B9" w:rsidP="00D06B5C">
            <w:pPr>
              <w:rPr>
                <w:b/>
                <w:bCs/>
              </w:rPr>
            </w:pPr>
          </w:p>
          <w:p w:rsidR="005E47C6" w:rsidRDefault="005E47C6" w:rsidP="00D06B5C">
            <w:pPr>
              <w:rPr>
                <w:b/>
                <w:bCs/>
              </w:rPr>
            </w:pPr>
            <w:r w:rsidRPr="005E47C6">
              <w:rPr>
                <w:b/>
                <w:bCs/>
              </w:rPr>
              <w:t xml:space="preserve">Natural History Museum </w:t>
            </w:r>
          </w:p>
          <w:p w:rsidR="005A33B9" w:rsidRDefault="005A33B9" w:rsidP="00D06B5C">
            <w:pPr>
              <w:rPr>
                <w:b/>
                <w:bCs/>
              </w:rPr>
            </w:pPr>
          </w:p>
          <w:p w:rsidR="005A33B9" w:rsidRDefault="005A33B9" w:rsidP="00D06B5C">
            <w:pPr>
              <w:rPr>
                <w:b/>
                <w:bCs/>
              </w:rPr>
            </w:pPr>
          </w:p>
          <w:p w:rsidR="005E47C6" w:rsidRDefault="005E47C6" w:rsidP="00D06B5C">
            <w:pPr>
              <w:rPr>
                <w:b/>
                <w:bCs/>
              </w:rPr>
            </w:pPr>
            <w:r w:rsidRPr="005E47C6">
              <w:rPr>
                <w:b/>
                <w:bCs/>
              </w:rPr>
              <w:t xml:space="preserve">National Museum of Modern &amp; Contemporary Art, South Korea </w:t>
            </w:r>
          </w:p>
          <w:p w:rsidR="005A33B9" w:rsidRDefault="005A33B9" w:rsidP="00D06B5C">
            <w:pPr>
              <w:rPr>
                <w:b/>
                <w:bCs/>
              </w:rPr>
            </w:pPr>
          </w:p>
          <w:p w:rsidR="005A33B9" w:rsidRDefault="005A33B9" w:rsidP="00D06B5C">
            <w:pPr>
              <w:rPr>
                <w:b/>
                <w:bCs/>
              </w:rPr>
            </w:pPr>
          </w:p>
          <w:p w:rsidR="005E47C6" w:rsidRDefault="005E47C6" w:rsidP="00D06B5C">
            <w:pPr>
              <w:rPr>
                <w:b/>
                <w:bCs/>
              </w:rPr>
            </w:pPr>
            <w:r w:rsidRPr="005E47C6">
              <w:rPr>
                <w:b/>
                <w:bCs/>
              </w:rPr>
              <w:t xml:space="preserve">British Museum, History Connected </w:t>
            </w:r>
          </w:p>
          <w:p w:rsidR="005E47C6" w:rsidRPr="00D06B5C" w:rsidRDefault="005E47C6" w:rsidP="00D06B5C">
            <w:pPr>
              <w:rPr>
                <w:b/>
                <w:bCs/>
              </w:rPr>
            </w:pPr>
          </w:p>
        </w:tc>
        <w:tc>
          <w:tcPr>
            <w:tcW w:w="7938" w:type="dxa"/>
          </w:tcPr>
          <w:p w:rsidR="00D06B5C" w:rsidRDefault="0049389A" w:rsidP="00D06B5C">
            <w:pPr>
              <w:rPr>
                <w:b/>
                <w:bCs/>
              </w:rPr>
            </w:pPr>
            <w:hyperlink r:id="rId18" w:history="1">
              <w:r w:rsidR="005A33B9" w:rsidRPr="00A94AD6">
                <w:rPr>
                  <w:rStyle w:val="Hyperlink"/>
                  <w:b/>
                  <w:bCs/>
                </w:rPr>
                <w:t>https://artsandculture.google.com/partner/the-j-paul-getty-museum?hl=en</w:t>
              </w:r>
            </w:hyperlink>
          </w:p>
          <w:p w:rsidR="005A33B9" w:rsidRDefault="005A33B9" w:rsidP="00D06B5C">
            <w:pPr>
              <w:rPr>
                <w:b/>
                <w:bCs/>
              </w:rPr>
            </w:pPr>
          </w:p>
          <w:p w:rsidR="005A33B9" w:rsidRDefault="0049389A" w:rsidP="005A33B9">
            <w:pPr>
              <w:rPr>
                <w:b/>
                <w:bCs/>
              </w:rPr>
            </w:pPr>
            <w:hyperlink r:id="rId19" w:history="1">
              <w:r w:rsidR="005A33B9" w:rsidRPr="00A94AD6">
                <w:rPr>
                  <w:rStyle w:val="Hyperlink"/>
                  <w:b/>
                  <w:bCs/>
                </w:rPr>
                <w:t>https://artsandculture.google.com/partner/guggenheim-bilbao</w:t>
              </w:r>
            </w:hyperlink>
          </w:p>
          <w:p w:rsidR="005A33B9" w:rsidRDefault="005A33B9" w:rsidP="005A33B9">
            <w:pPr>
              <w:rPr>
                <w:b/>
                <w:bCs/>
              </w:rPr>
            </w:pPr>
          </w:p>
          <w:p w:rsidR="005A33B9" w:rsidRDefault="0049389A" w:rsidP="005A33B9">
            <w:pPr>
              <w:rPr>
                <w:b/>
                <w:bCs/>
              </w:rPr>
            </w:pPr>
            <w:hyperlink r:id="rId20" w:history="1">
              <w:r w:rsidR="005A33B9" w:rsidRPr="00A94AD6">
                <w:rPr>
                  <w:rStyle w:val="Hyperlink"/>
                  <w:b/>
                  <w:bCs/>
                </w:rPr>
                <w:t>https://artsandculture.google.com/partner/musee-dorsay-paris</w:t>
              </w:r>
            </w:hyperlink>
          </w:p>
          <w:p w:rsidR="005A33B9" w:rsidRDefault="005A33B9" w:rsidP="005A33B9">
            <w:pPr>
              <w:rPr>
                <w:b/>
                <w:bCs/>
              </w:rPr>
            </w:pPr>
          </w:p>
          <w:p w:rsidR="005A33B9" w:rsidRDefault="0049389A" w:rsidP="005A33B9">
            <w:pPr>
              <w:rPr>
                <w:b/>
                <w:bCs/>
              </w:rPr>
            </w:pPr>
            <w:hyperlink r:id="rId21" w:history="1">
              <w:r w:rsidR="005A33B9" w:rsidRPr="00A94AD6">
                <w:rPr>
                  <w:rStyle w:val="Hyperlink"/>
                  <w:b/>
                  <w:bCs/>
                </w:rPr>
                <w:t>https://www.youvisit.com/tour/vatican</w:t>
              </w:r>
            </w:hyperlink>
          </w:p>
          <w:p w:rsidR="005A33B9" w:rsidRDefault="005A33B9" w:rsidP="00D06B5C">
            <w:pPr>
              <w:rPr>
                <w:b/>
                <w:bCs/>
              </w:rPr>
            </w:pPr>
          </w:p>
          <w:p w:rsidR="005A33B9" w:rsidRDefault="005A33B9" w:rsidP="00D06B5C">
            <w:pPr>
              <w:rPr>
                <w:b/>
                <w:bCs/>
              </w:rPr>
            </w:pPr>
          </w:p>
          <w:p w:rsidR="005A33B9" w:rsidRDefault="005A33B9" w:rsidP="00D06B5C">
            <w:pPr>
              <w:rPr>
                <w:b/>
                <w:bCs/>
              </w:rPr>
            </w:pPr>
          </w:p>
          <w:p w:rsidR="005A33B9" w:rsidRDefault="005A33B9" w:rsidP="00D06B5C">
            <w:pPr>
              <w:rPr>
                <w:b/>
                <w:bCs/>
              </w:rPr>
            </w:pPr>
          </w:p>
          <w:p w:rsidR="005A33B9" w:rsidRDefault="005A33B9" w:rsidP="00D06B5C">
            <w:pPr>
              <w:rPr>
                <w:b/>
                <w:bCs/>
              </w:rPr>
            </w:pPr>
          </w:p>
          <w:p w:rsidR="005A33B9" w:rsidRDefault="0049389A" w:rsidP="005A33B9">
            <w:pPr>
              <w:rPr>
                <w:b/>
                <w:bCs/>
              </w:rPr>
            </w:pPr>
            <w:hyperlink r:id="rId22" w:history="1">
              <w:r w:rsidR="005A33B9" w:rsidRPr="00A94AD6">
                <w:rPr>
                  <w:rStyle w:val="Hyperlink"/>
                  <w:b/>
                  <w:bCs/>
                </w:rPr>
                <w:t>https://artsandculture.google.com/partner/natural-history-museum</w:t>
              </w:r>
            </w:hyperlink>
          </w:p>
          <w:p w:rsidR="005A33B9" w:rsidRDefault="005A33B9" w:rsidP="005A33B9">
            <w:pPr>
              <w:rPr>
                <w:b/>
                <w:bCs/>
              </w:rPr>
            </w:pPr>
          </w:p>
          <w:p w:rsidR="005A33B9" w:rsidRDefault="005A33B9" w:rsidP="00D06B5C">
            <w:pPr>
              <w:rPr>
                <w:b/>
                <w:bCs/>
              </w:rPr>
            </w:pPr>
          </w:p>
          <w:p w:rsidR="005A33B9" w:rsidRDefault="0049389A" w:rsidP="005A33B9">
            <w:pPr>
              <w:rPr>
                <w:b/>
                <w:bCs/>
              </w:rPr>
            </w:pPr>
            <w:hyperlink r:id="rId23" w:history="1">
              <w:r w:rsidR="005A33B9" w:rsidRPr="00A94AD6">
                <w:rPr>
                  <w:rStyle w:val="Hyperlink"/>
                  <w:b/>
                  <w:bCs/>
                </w:rPr>
                <w:t>https://artsandculture.google.com/partner/national-museum-of-modern-and-contemporary-art-korea</w:t>
              </w:r>
            </w:hyperlink>
          </w:p>
          <w:p w:rsidR="005A33B9" w:rsidRDefault="005A33B9" w:rsidP="00D06B5C">
            <w:pPr>
              <w:rPr>
                <w:b/>
                <w:bCs/>
              </w:rPr>
            </w:pPr>
          </w:p>
          <w:p w:rsidR="005A33B9" w:rsidRDefault="005A33B9" w:rsidP="00D06B5C">
            <w:pPr>
              <w:rPr>
                <w:b/>
                <w:bCs/>
              </w:rPr>
            </w:pPr>
          </w:p>
          <w:p w:rsidR="005A33B9" w:rsidRDefault="0049389A" w:rsidP="005A33B9">
            <w:pPr>
              <w:rPr>
                <w:b/>
                <w:bCs/>
              </w:rPr>
            </w:pPr>
            <w:hyperlink r:id="rId24" w:history="1">
              <w:r w:rsidR="005A33B9" w:rsidRPr="00A94AD6">
                <w:rPr>
                  <w:rStyle w:val="Hyperlink"/>
                  <w:b/>
                  <w:bCs/>
                </w:rPr>
                <w:t>https://britishmuseum.withgoogle.com/</w:t>
              </w:r>
            </w:hyperlink>
          </w:p>
          <w:p w:rsidR="005A33B9" w:rsidRDefault="005A33B9" w:rsidP="005A33B9">
            <w:pPr>
              <w:rPr>
                <w:b/>
                <w:bCs/>
              </w:rPr>
            </w:pPr>
          </w:p>
          <w:p w:rsidR="005A33B9" w:rsidRPr="00D06B5C" w:rsidRDefault="005A33B9" w:rsidP="00D06B5C">
            <w:pPr>
              <w:rPr>
                <w:b/>
                <w:bCs/>
              </w:rPr>
            </w:pPr>
          </w:p>
        </w:tc>
      </w:tr>
      <w:tr w:rsidR="00D06B5C" w:rsidRPr="00D06B5C" w:rsidTr="00AF53C9">
        <w:tc>
          <w:tcPr>
            <w:tcW w:w="2972" w:type="dxa"/>
          </w:tcPr>
          <w:p w:rsidR="00D06B5C" w:rsidRPr="00D06B5C" w:rsidRDefault="00D06B5C" w:rsidP="00D06B5C">
            <w:pPr>
              <w:rPr>
                <w:b/>
                <w:bCs/>
              </w:rPr>
            </w:pPr>
            <w:r>
              <w:rPr>
                <w:b/>
                <w:bCs/>
              </w:rPr>
              <w:t>Libraries</w:t>
            </w:r>
          </w:p>
        </w:tc>
        <w:tc>
          <w:tcPr>
            <w:tcW w:w="3686" w:type="dxa"/>
          </w:tcPr>
          <w:p w:rsidR="00D06B5C" w:rsidRPr="00AF53C9" w:rsidRDefault="00AF53C9" w:rsidP="00AF53C9">
            <w:pPr>
              <w:pStyle w:val="NormalWeb"/>
              <w:shd w:val="clear" w:color="auto" w:fill="FFFFFF"/>
              <w:spacing w:before="0" w:beforeAutospacing="0" w:after="240" w:afterAutospacing="0"/>
              <w:rPr>
                <w:rFonts w:ascii="Calibri" w:hAnsi="Calibri"/>
                <w:sz w:val="22"/>
                <w:szCs w:val="22"/>
              </w:rPr>
            </w:pPr>
            <w:r>
              <w:rPr>
                <w:rFonts w:ascii="Calibri" w:hAnsi="Calibri"/>
                <w:sz w:val="22"/>
                <w:szCs w:val="22"/>
              </w:rPr>
              <w:t>While all Glasgow Libraries are now closed in line with Government advice on reducing social contact, there remains a wide range of free e-resources available to library members. You can still use your library card OR join the library to access our large collection of </w:t>
            </w:r>
            <w:hyperlink r:id="rId25" w:history="1">
              <w:r>
                <w:rPr>
                  <w:rStyle w:val="Hyperlink"/>
                  <w:rFonts w:ascii="Calibri" w:hAnsi="Calibri"/>
                  <w:b/>
                  <w:bCs/>
                  <w:color w:val="auto"/>
                  <w:sz w:val="22"/>
                  <w:szCs w:val="22"/>
                </w:rPr>
                <w:t>eBooks</w:t>
              </w:r>
            </w:hyperlink>
            <w:r>
              <w:rPr>
                <w:rFonts w:ascii="Calibri" w:hAnsi="Calibri"/>
                <w:sz w:val="22"/>
                <w:szCs w:val="22"/>
              </w:rPr>
              <w:t>, </w:t>
            </w:r>
            <w:proofErr w:type="spellStart"/>
            <w:r w:rsidR="0049389A">
              <w:fldChar w:fldCharType="begin"/>
            </w:r>
            <w:r w:rsidR="0049389A">
              <w:instrText xml:space="preserve"> HYPERLINK "http://libcat.csglasgow.org/web/arena/emagazines" </w:instrText>
            </w:r>
            <w:r w:rsidR="0049389A">
              <w:fldChar w:fldCharType="separate"/>
            </w:r>
            <w:r>
              <w:rPr>
                <w:rStyle w:val="Hyperlink"/>
                <w:rFonts w:ascii="Calibri" w:hAnsi="Calibri"/>
                <w:b/>
                <w:bCs/>
                <w:color w:val="auto"/>
                <w:sz w:val="22"/>
                <w:szCs w:val="22"/>
              </w:rPr>
              <w:t>eMagazines</w:t>
            </w:r>
            <w:proofErr w:type="spellEnd"/>
            <w:r w:rsidR="0049389A">
              <w:rPr>
                <w:rStyle w:val="Hyperlink"/>
                <w:rFonts w:ascii="Calibri" w:hAnsi="Calibri"/>
                <w:b/>
                <w:bCs/>
                <w:color w:val="auto"/>
                <w:sz w:val="22"/>
                <w:szCs w:val="22"/>
              </w:rPr>
              <w:fldChar w:fldCharType="end"/>
            </w:r>
            <w:r>
              <w:rPr>
                <w:rFonts w:ascii="Calibri" w:hAnsi="Calibri"/>
                <w:sz w:val="22"/>
                <w:szCs w:val="22"/>
              </w:rPr>
              <w:t>, </w:t>
            </w:r>
            <w:proofErr w:type="spellStart"/>
            <w:r w:rsidR="0049389A">
              <w:fldChar w:fldCharType="begin"/>
            </w:r>
            <w:r w:rsidR="0049389A">
              <w:instrText xml:space="preserve"> HYPERLINK "http://libcat.csglasgow.org/web/arena/eaudiobooks" </w:instrText>
            </w:r>
            <w:r w:rsidR="0049389A">
              <w:fldChar w:fldCharType="separate"/>
            </w:r>
            <w:r>
              <w:rPr>
                <w:rStyle w:val="Hyperlink"/>
                <w:rFonts w:ascii="Calibri" w:hAnsi="Calibri"/>
                <w:b/>
                <w:bCs/>
                <w:color w:val="auto"/>
                <w:sz w:val="22"/>
                <w:szCs w:val="22"/>
              </w:rPr>
              <w:t>eAudiobooks</w:t>
            </w:r>
            <w:proofErr w:type="spellEnd"/>
            <w:r w:rsidR="0049389A">
              <w:rPr>
                <w:rStyle w:val="Hyperlink"/>
                <w:rFonts w:ascii="Calibri" w:hAnsi="Calibri"/>
                <w:b/>
                <w:bCs/>
                <w:color w:val="auto"/>
                <w:sz w:val="22"/>
                <w:szCs w:val="22"/>
              </w:rPr>
              <w:fldChar w:fldCharType="end"/>
            </w:r>
            <w:r>
              <w:rPr>
                <w:rFonts w:ascii="Calibri" w:hAnsi="Calibri"/>
                <w:sz w:val="22"/>
                <w:szCs w:val="22"/>
              </w:rPr>
              <w:t>, </w:t>
            </w:r>
            <w:hyperlink r:id="rId26" w:history="1">
              <w:r>
                <w:rPr>
                  <w:rStyle w:val="Hyperlink"/>
                  <w:rFonts w:ascii="Calibri" w:hAnsi="Calibri"/>
                  <w:b/>
                  <w:bCs/>
                  <w:color w:val="auto"/>
                  <w:sz w:val="22"/>
                  <w:szCs w:val="22"/>
                </w:rPr>
                <w:t>eMusic</w:t>
              </w:r>
            </w:hyperlink>
            <w:r>
              <w:rPr>
                <w:rFonts w:ascii="Calibri" w:hAnsi="Calibri"/>
                <w:b/>
                <w:bCs/>
                <w:sz w:val="22"/>
                <w:szCs w:val="22"/>
              </w:rPr>
              <w:t> </w:t>
            </w:r>
            <w:r>
              <w:rPr>
                <w:rFonts w:ascii="Calibri" w:hAnsi="Calibri"/>
                <w:sz w:val="22"/>
                <w:szCs w:val="22"/>
              </w:rPr>
              <w:t>and </w:t>
            </w:r>
            <w:proofErr w:type="spellStart"/>
            <w:r w:rsidR="0049389A">
              <w:fldChar w:fldCharType="begin"/>
            </w:r>
            <w:r w:rsidR="0049389A">
              <w:instrText xml:space="preserve"> HYPERLINK "https://libcat.csglasgow.org/web/arena/eresources" </w:instrText>
            </w:r>
            <w:r w:rsidR="0049389A">
              <w:fldChar w:fldCharType="separate"/>
            </w:r>
            <w:r>
              <w:rPr>
                <w:rStyle w:val="Hyperlink"/>
                <w:rFonts w:ascii="Calibri" w:hAnsi="Calibri"/>
                <w:b/>
                <w:bCs/>
                <w:color w:val="auto"/>
                <w:sz w:val="22"/>
                <w:szCs w:val="22"/>
              </w:rPr>
              <w:t>eResources</w:t>
            </w:r>
            <w:proofErr w:type="spellEnd"/>
            <w:r w:rsidR="0049389A">
              <w:rPr>
                <w:rStyle w:val="Hyperlink"/>
                <w:rFonts w:ascii="Calibri" w:hAnsi="Calibri"/>
                <w:b/>
                <w:bCs/>
                <w:color w:val="auto"/>
                <w:sz w:val="22"/>
                <w:szCs w:val="22"/>
              </w:rPr>
              <w:fldChar w:fldCharType="end"/>
            </w:r>
            <w:r w:rsidR="009F05F2">
              <w:rPr>
                <w:rFonts w:ascii="Calibri" w:hAnsi="Calibri"/>
                <w:sz w:val="22"/>
                <w:szCs w:val="22"/>
              </w:rPr>
              <w:t>. There is also a useful Driving Theory Course.</w:t>
            </w:r>
          </w:p>
        </w:tc>
        <w:tc>
          <w:tcPr>
            <w:tcW w:w="7938" w:type="dxa"/>
          </w:tcPr>
          <w:p w:rsidR="00D06B5C" w:rsidRDefault="0049389A" w:rsidP="00D06B5C">
            <w:pPr>
              <w:rPr>
                <w:rStyle w:val="Hyperlink"/>
                <w:b/>
                <w:bCs/>
              </w:rPr>
            </w:pPr>
            <w:hyperlink r:id="rId27" w:history="1">
              <w:r w:rsidR="00AF53C9" w:rsidRPr="00064FF0">
                <w:rPr>
                  <w:rStyle w:val="Hyperlink"/>
                  <w:b/>
                  <w:bCs/>
                </w:rPr>
                <w:t>https://www.glasgowlife.org.uk/libraries</w:t>
              </w:r>
            </w:hyperlink>
          </w:p>
          <w:p w:rsidR="009F05F2" w:rsidRDefault="009F05F2" w:rsidP="00D06B5C">
            <w:pPr>
              <w:rPr>
                <w:rStyle w:val="Hyperlink"/>
                <w:b/>
                <w:bCs/>
              </w:rPr>
            </w:pPr>
          </w:p>
          <w:p w:rsidR="009F05F2" w:rsidRDefault="0049389A" w:rsidP="00D06B5C">
            <w:hyperlink r:id="rId28" w:history="1">
              <w:r w:rsidR="009F05F2">
                <w:rPr>
                  <w:rStyle w:val="Hyperlink"/>
                </w:rPr>
                <w:t>https://www.glasgowlife.org.uk/libraries/online-library</w:t>
              </w:r>
            </w:hyperlink>
          </w:p>
          <w:p w:rsidR="009F05F2" w:rsidRDefault="009F05F2" w:rsidP="00D06B5C">
            <w:pPr>
              <w:rPr>
                <w:b/>
                <w:bCs/>
              </w:rPr>
            </w:pPr>
          </w:p>
          <w:p w:rsidR="00AF53C9" w:rsidRPr="00D06B5C" w:rsidRDefault="00AF53C9" w:rsidP="00D06B5C">
            <w:pPr>
              <w:rPr>
                <w:b/>
                <w:bCs/>
              </w:rPr>
            </w:pPr>
          </w:p>
        </w:tc>
      </w:tr>
      <w:tr w:rsidR="00D06B5C" w:rsidRPr="00D06B5C" w:rsidTr="00AF53C9">
        <w:tc>
          <w:tcPr>
            <w:tcW w:w="2972" w:type="dxa"/>
          </w:tcPr>
          <w:p w:rsidR="00D06B5C" w:rsidRPr="00D06B5C" w:rsidRDefault="00C95A3A" w:rsidP="00D06B5C">
            <w:r>
              <w:t>Food and cookery</w:t>
            </w:r>
          </w:p>
        </w:tc>
        <w:tc>
          <w:tcPr>
            <w:tcW w:w="3686" w:type="dxa"/>
          </w:tcPr>
          <w:p w:rsidR="00B10E39" w:rsidRDefault="00781D75" w:rsidP="00B10E39">
            <w:pPr>
              <w:rPr>
                <w:b/>
                <w:bCs/>
              </w:rPr>
            </w:pPr>
            <w:r>
              <w:rPr>
                <w:b/>
                <w:bCs/>
              </w:rPr>
              <w:t>The Great British Bake off</w:t>
            </w:r>
          </w:p>
          <w:p w:rsidR="00781D75" w:rsidRPr="00B10E39" w:rsidRDefault="00781D75" w:rsidP="00B10E39">
            <w:pPr>
              <w:rPr>
                <w:b/>
                <w:bCs/>
              </w:rPr>
            </w:pPr>
          </w:p>
          <w:p w:rsidR="00B10E39" w:rsidRPr="00D06B5C" w:rsidRDefault="00B10E39" w:rsidP="005A33B9">
            <w:pPr>
              <w:rPr>
                <w:b/>
                <w:bCs/>
              </w:rPr>
            </w:pPr>
            <w:r w:rsidRPr="00B10E39">
              <w:rPr>
                <w:b/>
                <w:bCs/>
              </w:rPr>
              <w:t xml:space="preserve">Jamie’s Recipes- Cooking made easy: </w:t>
            </w:r>
          </w:p>
        </w:tc>
        <w:tc>
          <w:tcPr>
            <w:tcW w:w="7938" w:type="dxa"/>
          </w:tcPr>
          <w:p w:rsidR="00781D75" w:rsidRDefault="0049389A" w:rsidP="005A33B9">
            <w:hyperlink r:id="rId29" w:history="1">
              <w:r w:rsidR="00781D75" w:rsidRPr="00781D75">
                <w:rPr>
                  <w:rStyle w:val="Hyperlink"/>
                  <w:b/>
                  <w:bCs/>
                </w:rPr>
                <w:t>https://thegreatbritishbakeoff.co.uk/</w:t>
              </w:r>
            </w:hyperlink>
          </w:p>
          <w:p w:rsidR="00781D75" w:rsidRDefault="00781D75" w:rsidP="005A33B9"/>
          <w:p w:rsidR="005A33B9" w:rsidRDefault="0049389A" w:rsidP="005A33B9">
            <w:pPr>
              <w:rPr>
                <w:b/>
                <w:bCs/>
              </w:rPr>
            </w:pPr>
            <w:hyperlink r:id="rId30" w:history="1">
              <w:r w:rsidR="005A33B9" w:rsidRPr="00A94AD6">
                <w:rPr>
                  <w:rStyle w:val="Hyperlink"/>
                  <w:b/>
                  <w:bCs/>
                </w:rPr>
                <w:t>https://www.jamieoliver.com/recipes/category/books/5-ingredients-quick-easy-food-recipes/</w:t>
              </w:r>
            </w:hyperlink>
          </w:p>
          <w:p w:rsidR="00C95A3A" w:rsidRPr="00D06B5C" w:rsidRDefault="00C95A3A" w:rsidP="00B10E39">
            <w:pPr>
              <w:rPr>
                <w:b/>
                <w:bCs/>
              </w:rPr>
            </w:pPr>
          </w:p>
        </w:tc>
      </w:tr>
      <w:tr w:rsidR="00C95A3A" w:rsidRPr="00D06B5C" w:rsidTr="00AF53C9">
        <w:tc>
          <w:tcPr>
            <w:tcW w:w="2972" w:type="dxa"/>
          </w:tcPr>
          <w:p w:rsidR="00C95A3A" w:rsidRDefault="00C95A3A" w:rsidP="00D06B5C">
            <w:r w:rsidRPr="00C95A3A">
              <w:t>Languages</w:t>
            </w:r>
          </w:p>
        </w:tc>
        <w:tc>
          <w:tcPr>
            <w:tcW w:w="3686" w:type="dxa"/>
          </w:tcPr>
          <w:p w:rsidR="00B10E39" w:rsidRPr="00D06B5C" w:rsidRDefault="00B10E39" w:rsidP="005A33B9">
            <w:proofErr w:type="spellStart"/>
            <w:r w:rsidRPr="00B10E39">
              <w:t>Busuu</w:t>
            </w:r>
            <w:proofErr w:type="spellEnd"/>
            <w:r w:rsidRPr="00B10E39">
              <w:t xml:space="preserve"> language learner: </w:t>
            </w:r>
          </w:p>
        </w:tc>
        <w:tc>
          <w:tcPr>
            <w:tcW w:w="7938" w:type="dxa"/>
          </w:tcPr>
          <w:p w:rsidR="005A33B9" w:rsidRDefault="0049389A" w:rsidP="005A33B9">
            <w:hyperlink r:id="rId31" w:history="1">
              <w:r w:rsidR="005A33B9" w:rsidRPr="00A94AD6">
                <w:rPr>
                  <w:rStyle w:val="Hyperlink"/>
                </w:rPr>
                <w:t>https://www.busuu.com/en/mobile</w:t>
              </w:r>
            </w:hyperlink>
          </w:p>
          <w:p w:rsidR="00C95A3A" w:rsidRPr="00D06B5C" w:rsidRDefault="00C95A3A" w:rsidP="00B10E39"/>
        </w:tc>
      </w:tr>
      <w:tr w:rsidR="00D06B5C" w:rsidRPr="00D06B5C" w:rsidTr="00AF53C9">
        <w:tc>
          <w:tcPr>
            <w:tcW w:w="2972" w:type="dxa"/>
          </w:tcPr>
          <w:p w:rsidR="00D06B5C" w:rsidRPr="00D06B5C" w:rsidRDefault="00B10E39" w:rsidP="00D06B5C">
            <w:r>
              <w:t>Instruments-Learn to play</w:t>
            </w:r>
          </w:p>
        </w:tc>
        <w:tc>
          <w:tcPr>
            <w:tcW w:w="3686" w:type="dxa"/>
          </w:tcPr>
          <w:p w:rsidR="00B10E39" w:rsidRPr="00781D75" w:rsidRDefault="00781D75" w:rsidP="005A33B9">
            <w:pPr>
              <w:rPr>
                <w:bCs/>
              </w:rPr>
            </w:pPr>
            <w:r>
              <w:rPr>
                <w:bCs/>
              </w:rPr>
              <w:t xml:space="preserve">A </w:t>
            </w:r>
            <w:r w:rsidR="00B10E39" w:rsidRPr="00781D75">
              <w:rPr>
                <w:bCs/>
              </w:rPr>
              <w:t xml:space="preserve">range of free APPS for instrument learning, which do require access to instruments: </w:t>
            </w:r>
          </w:p>
          <w:p w:rsidR="00781D75" w:rsidRPr="00D06B5C" w:rsidRDefault="00781D75" w:rsidP="005A33B9">
            <w:pPr>
              <w:rPr>
                <w:b/>
                <w:bCs/>
              </w:rPr>
            </w:pPr>
          </w:p>
        </w:tc>
        <w:tc>
          <w:tcPr>
            <w:tcW w:w="7938" w:type="dxa"/>
          </w:tcPr>
          <w:p w:rsidR="005A33B9" w:rsidRDefault="0049389A" w:rsidP="005A33B9">
            <w:pPr>
              <w:rPr>
                <w:b/>
                <w:bCs/>
              </w:rPr>
            </w:pPr>
            <w:hyperlink r:id="rId32" w:history="1">
              <w:r w:rsidR="005A33B9" w:rsidRPr="00A94AD6">
                <w:rPr>
                  <w:rStyle w:val="Hyperlink"/>
                  <w:b/>
                  <w:bCs/>
                </w:rPr>
                <w:t>https://www.educationalappstore.com/app-lists/best-apps-music-learning</w:t>
              </w:r>
            </w:hyperlink>
          </w:p>
          <w:p w:rsidR="00D06B5C" w:rsidRPr="00D06B5C" w:rsidRDefault="00D06B5C" w:rsidP="00D06B5C"/>
        </w:tc>
      </w:tr>
      <w:tr w:rsidR="00D06B5C" w:rsidRPr="00D06B5C" w:rsidTr="00AF53C9">
        <w:tc>
          <w:tcPr>
            <w:tcW w:w="2972" w:type="dxa"/>
          </w:tcPr>
          <w:p w:rsidR="00D06B5C" w:rsidRPr="00D06B5C" w:rsidRDefault="00B10E39" w:rsidP="00D06B5C">
            <w:r>
              <w:t>Mental Health</w:t>
            </w:r>
            <w:r w:rsidR="00781D75">
              <w:t xml:space="preserve"> and wellbeing</w:t>
            </w:r>
          </w:p>
        </w:tc>
        <w:tc>
          <w:tcPr>
            <w:tcW w:w="3686" w:type="dxa"/>
          </w:tcPr>
          <w:p w:rsidR="00D06B5C" w:rsidRDefault="00B10E39" w:rsidP="00D06B5C">
            <w:r w:rsidRPr="00B10E39">
              <w:t xml:space="preserve">It is perfectly normal to feel worried during exceptional and frightening times such as this. However, if you are starting to feel overwhelmed, it’s important to acknowledge your feelings and speak to someone you trust, whether that’s a friend, a family member, your GP or a helpline such as </w:t>
            </w:r>
            <w:r w:rsidRPr="00B10E39">
              <w:rPr>
                <w:b/>
              </w:rPr>
              <w:t>Samaritans on 116 123</w:t>
            </w:r>
            <w:r w:rsidRPr="00B10E39">
              <w:t xml:space="preserve"> or </w:t>
            </w:r>
            <w:r w:rsidRPr="00B10E39">
              <w:rPr>
                <w:b/>
              </w:rPr>
              <w:t>Breathing Space on 0800 83 85 87</w:t>
            </w:r>
            <w:r w:rsidRPr="00B10E39">
              <w:t>.</w:t>
            </w:r>
          </w:p>
          <w:p w:rsidR="00781D75" w:rsidRDefault="00781D75" w:rsidP="00D06B5C">
            <w:pPr>
              <w:rPr>
                <w:rStyle w:val="Emphasis"/>
                <w:rFonts w:eastAsia="Times New Roman"/>
                <w:i w:val="0"/>
                <w:sz w:val="24"/>
                <w:szCs w:val="24"/>
              </w:rPr>
            </w:pPr>
          </w:p>
          <w:p w:rsidR="00B10E39" w:rsidRDefault="00B10E39" w:rsidP="00D06B5C">
            <w:pPr>
              <w:rPr>
                <w:rStyle w:val="Emphasis"/>
                <w:rFonts w:eastAsia="Times New Roman"/>
                <w:i w:val="0"/>
                <w:sz w:val="24"/>
                <w:szCs w:val="24"/>
              </w:rPr>
            </w:pPr>
            <w:r w:rsidRPr="00B10E39">
              <w:rPr>
                <w:rStyle w:val="Emphasis"/>
                <w:rFonts w:eastAsia="Times New Roman"/>
                <w:i w:val="0"/>
                <w:sz w:val="24"/>
                <w:szCs w:val="24"/>
              </w:rPr>
              <w:t>Young people can use the internet, social media and mobile technologies to improve their mental health and wellbeing. Aye Mind has worked in collaboration with young people and workers to bring together a suite of positive digital resources and methods, for widespread use.</w:t>
            </w:r>
          </w:p>
          <w:p w:rsidR="00B10E39" w:rsidRDefault="00B10E39" w:rsidP="00D06B5C">
            <w:pPr>
              <w:rPr>
                <w:rStyle w:val="Emphasis"/>
                <w:rFonts w:eastAsia="Times New Roman"/>
                <w:i w:val="0"/>
                <w:sz w:val="24"/>
                <w:szCs w:val="24"/>
              </w:rPr>
            </w:pPr>
          </w:p>
          <w:p w:rsidR="00B10E39" w:rsidRDefault="00B10E39" w:rsidP="00D06B5C">
            <w:pPr>
              <w:rPr>
                <w:rStyle w:val="Emphasis"/>
                <w:rFonts w:eastAsia="Times New Roman"/>
                <w:i w:val="0"/>
                <w:sz w:val="24"/>
                <w:szCs w:val="24"/>
              </w:rPr>
            </w:pPr>
          </w:p>
          <w:p w:rsidR="00B10E39" w:rsidRDefault="00B10E39" w:rsidP="00D06B5C">
            <w:pPr>
              <w:rPr>
                <w:rFonts w:ascii="Calibri" w:eastAsia="Times New Roman" w:hAnsi="Calibri"/>
                <w:iCs/>
                <w:lang w:val="en"/>
              </w:rPr>
            </w:pPr>
            <w:r w:rsidRPr="00B10E39">
              <w:rPr>
                <w:rFonts w:ascii="Calibri" w:eastAsia="Times New Roman" w:hAnsi="Calibri"/>
                <w:iCs/>
                <w:lang w:val="en"/>
              </w:rPr>
              <w:t>Glasgow City Council Education Services provides free access to the digital mental health and wellbeing service Big White Wall (BWW) for all residents aged 16-18, in order to support the mental health and wellbeing of the local area. BWW provides safe, anonymous, online support 24/7, with a supportive community, information and self-help resources, and trained professionals online at all times. The service is free to all in Glasgow.</w:t>
            </w:r>
          </w:p>
          <w:p w:rsidR="00781D75" w:rsidRDefault="00781D75" w:rsidP="00D06B5C">
            <w:pPr>
              <w:rPr>
                <w:rFonts w:ascii="Calibri" w:eastAsia="Times New Roman" w:hAnsi="Calibri"/>
                <w:iCs/>
                <w:lang w:val="en"/>
              </w:rPr>
            </w:pPr>
          </w:p>
          <w:p w:rsidR="00781D75" w:rsidRDefault="00781D75" w:rsidP="00D06B5C">
            <w:pPr>
              <w:rPr>
                <w:rFonts w:ascii="Calibri" w:eastAsia="Times New Roman" w:hAnsi="Calibri"/>
                <w:iCs/>
                <w:lang w:val="en"/>
              </w:rPr>
            </w:pPr>
            <w:proofErr w:type="spellStart"/>
            <w:r>
              <w:rPr>
                <w:rFonts w:ascii="Calibri" w:eastAsia="Times New Roman" w:hAnsi="Calibri"/>
                <w:iCs/>
                <w:lang w:val="en"/>
              </w:rPr>
              <w:t>Lifelink</w:t>
            </w:r>
            <w:proofErr w:type="spellEnd"/>
            <w:r w:rsidR="009F05F2">
              <w:rPr>
                <w:rFonts w:ascii="Calibri" w:eastAsia="Times New Roman" w:hAnsi="Calibri"/>
                <w:iCs/>
                <w:lang w:val="en"/>
              </w:rPr>
              <w:t xml:space="preserve"> continues to offer a community based counselling service for young people aged 12-17. This is not a formal counselling service but for young people who feel that they would benefit from simply having someone qualified to talk through their stresses and anxieties with. Workers or young people can contact for a referral.</w:t>
            </w:r>
          </w:p>
          <w:p w:rsidR="009F05F2" w:rsidRDefault="009F05F2" w:rsidP="00D06B5C">
            <w:pPr>
              <w:rPr>
                <w:rFonts w:ascii="Calibri" w:eastAsia="Times New Roman" w:hAnsi="Calibri"/>
                <w:iCs/>
                <w:lang w:val="en"/>
              </w:rPr>
            </w:pPr>
          </w:p>
          <w:p w:rsidR="009F05F2" w:rsidRPr="00B10E39" w:rsidRDefault="009F05F2" w:rsidP="00D06B5C">
            <w:pPr>
              <w:rPr>
                <w:rStyle w:val="Emphasis"/>
                <w:rFonts w:eastAsia="Times New Roman"/>
                <w:sz w:val="24"/>
                <w:szCs w:val="24"/>
              </w:rPr>
            </w:pPr>
            <w:r>
              <w:rPr>
                <w:rFonts w:ascii="Calibri" w:eastAsia="Times New Roman" w:hAnsi="Calibri"/>
                <w:iCs/>
                <w:lang w:val="en"/>
              </w:rPr>
              <w:t>CAMHS online resources – resources to support young people, parents/</w:t>
            </w:r>
            <w:proofErr w:type="spellStart"/>
            <w:r>
              <w:rPr>
                <w:rFonts w:ascii="Calibri" w:eastAsia="Times New Roman" w:hAnsi="Calibri"/>
                <w:iCs/>
                <w:lang w:val="en"/>
              </w:rPr>
              <w:t>carers</w:t>
            </w:r>
            <w:proofErr w:type="spellEnd"/>
            <w:r>
              <w:rPr>
                <w:rFonts w:ascii="Calibri" w:eastAsia="Times New Roman" w:hAnsi="Calibri"/>
                <w:iCs/>
                <w:lang w:val="en"/>
              </w:rPr>
              <w:t xml:space="preserve"> and professionals</w:t>
            </w:r>
          </w:p>
          <w:p w:rsidR="00B10E39" w:rsidRPr="00D06B5C" w:rsidRDefault="00B10E39" w:rsidP="00D06B5C"/>
        </w:tc>
        <w:tc>
          <w:tcPr>
            <w:tcW w:w="7938" w:type="dxa"/>
          </w:tcPr>
          <w:p w:rsidR="00D06B5C" w:rsidRDefault="00B10E39" w:rsidP="00D06B5C">
            <w:pPr>
              <w:rPr>
                <w:rFonts w:eastAsia="Times New Roman"/>
              </w:rPr>
            </w:pPr>
            <w:r w:rsidRPr="00D06B5C">
              <w:rPr>
                <w:rFonts w:eastAsia="Times New Roman"/>
                <w:sz w:val="24"/>
                <w:szCs w:val="24"/>
              </w:rPr>
              <w:t>NHS Inform has a dedicated page on</w:t>
            </w:r>
            <w:r w:rsidRPr="00D06B5C">
              <w:rPr>
                <w:rFonts w:eastAsia="Times New Roman"/>
                <w:sz w:val="24"/>
                <w:szCs w:val="24"/>
                <w:bdr w:val="none" w:sz="0" w:space="0" w:color="auto" w:frame="1"/>
              </w:rPr>
              <w:t> </w:t>
            </w:r>
            <w:hyperlink r:id="rId33" w:history="1">
              <w:r w:rsidRPr="00D06B5C">
                <w:rPr>
                  <w:rStyle w:val="Hyperlink"/>
                  <w:rFonts w:eastAsia="Times New Roman"/>
                  <w:sz w:val="24"/>
                  <w:szCs w:val="24"/>
                  <w:bdr w:val="none" w:sz="0" w:space="0" w:color="auto" w:frame="1"/>
                </w:rPr>
                <w:t>mental health support.</w:t>
              </w:r>
            </w:hyperlink>
          </w:p>
          <w:p w:rsidR="00B10E39" w:rsidRDefault="00B10E39" w:rsidP="00D06B5C">
            <w:pPr>
              <w:rPr>
                <w:rFonts w:eastAsia="Times New Roman"/>
              </w:rPr>
            </w:pPr>
            <w:r w:rsidRPr="00D06B5C">
              <w:rPr>
                <w:rFonts w:eastAsia="Times New Roman"/>
                <w:sz w:val="24"/>
                <w:szCs w:val="24"/>
              </w:rPr>
              <w:t>The Mental Health Foundation has</w:t>
            </w:r>
            <w:r w:rsidRPr="00D06B5C">
              <w:rPr>
                <w:rFonts w:eastAsia="Times New Roman"/>
                <w:sz w:val="24"/>
                <w:szCs w:val="24"/>
                <w:bdr w:val="none" w:sz="0" w:space="0" w:color="auto" w:frame="1"/>
              </w:rPr>
              <w:t> </w:t>
            </w:r>
            <w:hyperlink r:id="rId34" w:history="1">
              <w:r w:rsidRPr="00D06B5C">
                <w:rPr>
                  <w:rStyle w:val="Hyperlink"/>
                  <w:rFonts w:eastAsia="Times New Roman"/>
                  <w:sz w:val="24"/>
                  <w:szCs w:val="24"/>
                  <w:bdr w:val="none" w:sz="0" w:space="0" w:color="auto" w:frame="1"/>
                </w:rPr>
                <w:t>advice on looking after your mental wellbeing right now.</w:t>
              </w:r>
            </w:hyperlink>
          </w:p>
          <w:p w:rsidR="00B10E39" w:rsidRDefault="00B10E39" w:rsidP="00D06B5C">
            <w:pPr>
              <w:rPr>
                <w:rFonts w:eastAsia="Times New Roman"/>
              </w:rPr>
            </w:pPr>
            <w:r w:rsidRPr="00D06B5C">
              <w:rPr>
                <w:rFonts w:eastAsia="Times New Roman"/>
                <w:sz w:val="24"/>
                <w:szCs w:val="24"/>
              </w:rPr>
              <w:t>For those suffering with an eating disorder, you can</w:t>
            </w:r>
            <w:r w:rsidRPr="00D06B5C">
              <w:rPr>
                <w:rFonts w:eastAsia="Times New Roman"/>
                <w:sz w:val="24"/>
                <w:szCs w:val="24"/>
                <w:bdr w:val="none" w:sz="0" w:space="0" w:color="auto" w:frame="1"/>
              </w:rPr>
              <w:t> </w:t>
            </w:r>
            <w:hyperlink r:id="rId35" w:history="1">
              <w:r w:rsidRPr="00D06B5C">
                <w:rPr>
                  <w:rStyle w:val="Hyperlink"/>
                  <w:rFonts w:eastAsia="Times New Roman"/>
                  <w:sz w:val="24"/>
                  <w:szCs w:val="24"/>
                  <w:bdr w:val="none" w:sz="0" w:space="0" w:color="auto" w:frame="1"/>
                </w:rPr>
                <w:t>find support and advice from BEAT </w:t>
              </w:r>
            </w:hyperlink>
          </w:p>
          <w:p w:rsidR="00B10E39" w:rsidRDefault="00B10E39" w:rsidP="00D06B5C">
            <w:pPr>
              <w:rPr>
                <w:rFonts w:eastAsia="Times New Roman"/>
              </w:rPr>
            </w:pPr>
            <w:r w:rsidRPr="00D06B5C">
              <w:rPr>
                <w:rFonts w:eastAsia="Times New Roman"/>
                <w:sz w:val="24"/>
                <w:szCs w:val="24"/>
              </w:rPr>
              <w:t>People with autism or carers of people with autism can</w:t>
            </w:r>
            <w:r w:rsidRPr="00D06B5C">
              <w:rPr>
                <w:rFonts w:eastAsia="Times New Roman"/>
                <w:sz w:val="24"/>
                <w:szCs w:val="24"/>
                <w:bdr w:val="none" w:sz="0" w:space="0" w:color="auto" w:frame="1"/>
              </w:rPr>
              <w:t> </w:t>
            </w:r>
            <w:hyperlink r:id="rId36" w:history="1">
              <w:r w:rsidRPr="00D06B5C">
                <w:rPr>
                  <w:rStyle w:val="Hyperlink"/>
                  <w:rFonts w:eastAsia="Times New Roman"/>
                  <w:sz w:val="24"/>
                  <w:szCs w:val="24"/>
                  <w:bdr w:val="none" w:sz="0" w:space="0" w:color="auto" w:frame="1"/>
                </w:rPr>
                <w:t>contact Scottish Autism who provide advice via email and a call-back service.</w:t>
              </w:r>
            </w:hyperlink>
          </w:p>
          <w:p w:rsidR="00B10E39" w:rsidRDefault="00B10E39" w:rsidP="00D06B5C">
            <w:pPr>
              <w:rPr>
                <w:rFonts w:eastAsia="Times New Roman"/>
              </w:rPr>
            </w:pPr>
            <w:r w:rsidRPr="00D06B5C">
              <w:rPr>
                <w:rFonts w:eastAsia="Times New Roman"/>
                <w:sz w:val="24"/>
                <w:szCs w:val="24"/>
              </w:rPr>
              <w:t>For those with Obsessive Compulsive Disorder (OCD),</w:t>
            </w:r>
            <w:r w:rsidRPr="00D06B5C">
              <w:rPr>
                <w:rFonts w:eastAsia="Times New Roman"/>
                <w:sz w:val="24"/>
                <w:szCs w:val="24"/>
                <w:bdr w:val="none" w:sz="0" w:space="0" w:color="auto" w:frame="1"/>
              </w:rPr>
              <w:t> </w:t>
            </w:r>
            <w:hyperlink r:id="rId37" w:history="1">
              <w:r w:rsidRPr="00D06B5C">
                <w:rPr>
                  <w:rStyle w:val="Hyperlink"/>
                  <w:rFonts w:eastAsia="Times New Roman"/>
                  <w:sz w:val="24"/>
                  <w:szCs w:val="24"/>
                  <w:bdr w:val="none" w:sz="0" w:space="0" w:color="auto" w:frame="1"/>
                </w:rPr>
                <w:t>tips on how to keep well.</w:t>
              </w:r>
            </w:hyperlink>
          </w:p>
          <w:p w:rsidR="00B10E39" w:rsidRDefault="00B10E39" w:rsidP="00D06B5C">
            <w:pPr>
              <w:rPr>
                <w:rFonts w:ascii="Calibri" w:eastAsia="Times New Roman" w:hAnsi="Calibri"/>
                <w:iCs/>
                <w:lang w:val="en"/>
              </w:rPr>
            </w:pPr>
          </w:p>
          <w:p w:rsidR="00B10E39" w:rsidRDefault="00B10E39" w:rsidP="00D06B5C">
            <w:pPr>
              <w:rPr>
                <w:rFonts w:ascii="Calibri" w:eastAsia="Times New Roman" w:hAnsi="Calibri"/>
                <w:iCs/>
                <w:lang w:val="en"/>
              </w:rPr>
            </w:pPr>
          </w:p>
          <w:p w:rsidR="00781D75" w:rsidRDefault="00781D75" w:rsidP="00D06B5C">
            <w:pPr>
              <w:rPr>
                <w:rFonts w:ascii="Calibri" w:eastAsia="Times New Roman" w:hAnsi="Calibri"/>
                <w:iCs/>
                <w:lang w:val="en"/>
              </w:rPr>
            </w:pPr>
          </w:p>
          <w:p w:rsidR="00B10E39" w:rsidRDefault="00B10E39" w:rsidP="00D06B5C">
            <w:pPr>
              <w:rPr>
                <w:rFonts w:ascii="Calibri" w:eastAsia="Times New Roman" w:hAnsi="Calibri"/>
                <w:iCs/>
                <w:sz w:val="24"/>
                <w:szCs w:val="24"/>
              </w:rPr>
            </w:pPr>
            <w:r w:rsidRPr="00B10E39">
              <w:rPr>
                <w:rFonts w:ascii="Calibri" w:eastAsia="Times New Roman" w:hAnsi="Calibri"/>
                <w:iCs/>
                <w:lang w:val="en"/>
              </w:rPr>
              <w:t xml:space="preserve">Aye Mind: </w:t>
            </w:r>
            <w:hyperlink r:id="rId38" w:history="1">
              <w:r w:rsidRPr="00B10E39">
                <w:rPr>
                  <w:rStyle w:val="Hyperlink"/>
                  <w:rFonts w:ascii="Calibri" w:eastAsia="Times New Roman" w:hAnsi="Calibri"/>
                  <w:b/>
                  <w:bCs/>
                  <w:iCs/>
                  <w:color w:val="auto"/>
                </w:rPr>
                <w:t>http://ayemind.com/resource-map/</w:t>
              </w:r>
            </w:hyperlink>
            <w:r w:rsidRPr="00B10E39">
              <w:rPr>
                <w:rFonts w:eastAsia="Times New Roman"/>
                <w:iCs/>
              </w:rPr>
              <w:t xml:space="preserve"> </w:t>
            </w:r>
            <w:r w:rsidRPr="00B10E39">
              <w:rPr>
                <w:rFonts w:ascii="Calibri" w:eastAsia="Times New Roman" w:hAnsi="Calibri"/>
                <w:iCs/>
                <w:sz w:val="24"/>
                <w:szCs w:val="24"/>
              </w:rPr>
              <w:t>Digital for Youth Wellbeing</w:t>
            </w:r>
          </w:p>
          <w:p w:rsidR="00B10E39" w:rsidRDefault="00B10E39" w:rsidP="00D06B5C">
            <w:pPr>
              <w:rPr>
                <w:rFonts w:ascii="Calibri" w:hAnsi="Calibri"/>
                <w:lang w:val="en"/>
              </w:rPr>
            </w:pPr>
          </w:p>
          <w:p w:rsidR="00B10E39" w:rsidRDefault="00B10E39" w:rsidP="00D06B5C">
            <w:pPr>
              <w:rPr>
                <w:rFonts w:ascii="Calibri" w:hAnsi="Calibri"/>
                <w:lang w:val="en"/>
              </w:rPr>
            </w:pPr>
          </w:p>
          <w:p w:rsidR="00B10E39" w:rsidRDefault="00B10E39" w:rsidP="00D06B5C">
            <w:pPr>
              <w:rPr>
                <w:rFonts w:ascii="Calibri" w:hAnsi="Calibri"/>
                <w:lang w:val="en"/>
              </w:rPr>
            </w:pPr>
          </w:p>
          <w:p w:rsidR="00B10E39" w:rsidRDefault="00B10E39" w:rsidP="00D06B5C">
            <w:pPr>
              <w:rPr>
                <w:rFonts w:ascii="Calibri" w:hAnsi="Calibri"/>
                <w:lang w:val="en"/>
              </w:rPr>
            </w:pPr>
          </w:p>
          <w:p w:rsidR="00B10E39" w:rsidRDefault="00B10E39" w:rsidP="00D06B5C">
            <w:pPr>
              <w:rPr>
                <w:rFonts w:ascii="Calibri" w:hAnsi="Calibri"/>
                <w:lang w:val="en"/>
              </w:rPr>
            </w:pPr>
          </w:p>
          <w:p w:rsidR="00B10E39" w:rsidRDefault="00B10E39" w:rsidP="00D06B5C">
            <w:pPr>
              <w:rPr>
                <w:rFonts w:ascii="Calibri" w:hAnsi="Calibri"/>
                <w:lang w:val="en"/>
              </w:rPr>
            </w:pPr>
          </w:p>
          <w:p w:rsidR="00B10E39" w:rsidRDefault="00B10E39" w:rsidP="00D06B5C">
            <w:pPr>
              <w:rPr>
                <w:rFonts w:ascii="Calibri" w:hAnsi="Calibri"/>
                <w:lang w:val="en"/>
              </w:rPr>
            </w:pPr>
          </w:p>
          <w:p w:rsidR="00B10E39" w:rsidRDefault="00B10E39" w:rsidP="00D06B5C">
            <w:pPr>
              <w:rPr>
                <w:rFonts w:ascii="Calibri" w:hAnsi="Calibri"/>
                <w:lang w:val="en"/>
              </w:rPr>
            </w:pPr>
          </w:p>
          <w:p w:rsidR="00B10E39" w:rsidRDefault="00B10E39" w:rsidP="00D06B5C">
            <w:pPr>
              <w:rPr>
                <w:rFonts w:ascii="Calibri" w:hAnsi="Calibri"/>
                <w:lang w:val="en"/>
              </w:rPr>
            </w:pPr>
          </w:p>
          <w:p w:rsidR="00B10E39" w:rsidRDefault="00B10E39" w:rsidP="00D06B5C">
            <w:pPr>
              <w:rPr>
                <w:rFonts w:ascii="Calibri" w:hAnsi="Calibri"/>
                <w:lang w:val="en"/>
              </w:rPr>
            </w:pPr>
          </w:p>
          <w:p w:rsidR="00B10E39" w:rsidRDefault="00B10E39" w:rsidP="00D06B5C">
            <w:pPr>
              <w:rPr>
                <w:rFonts w:ascii="Calibri" w:hAnsi="Calibri"/>
                <w:lang w:val="en"/>
              </w:rPr>
            </w:pPr>
          </w:p>
          <w:p w:rsidR="00B10E39" w:rsidRPr="00B10E39" w:rsidRDefault="00B10E39" w:rsidP="00D06B5C">
            <w:pPr>
              <w:rPr>
                <w:rFonts w:ascii="Calibri" w:eastAsia="Times New Roman" w:hAnsi="Calibri"/>
                <w:iCs/>
                <w:sz w:val="24"/>
                <w:szCs w:val="24"/>
              </w:rPr>
            </w:pPr>
            <w:proofErr w:type="gramStart"/>
            <w:r w:rsidRPr="00D06B5C">
              <w:rPr>
                <w:rFonts w:ascii="Calibri" w:hAnsi="Calibri"/>
                <w:lang w:val="en"/>
              </w:rPr>
              <w:t>simply</w:t>
            </w:r>
            <w:proofErr w:type="gramEnd"/>
            <w:r w:rsidRPr="00D06B5C">
              <w:rPr>
                <w:rFonts w:ascii="Calibri" w:hAnsi="Calibri"/>
                <w:lang w:val="en"/>
              </w:rPr>
              <w:t xml:space="preserve"> go to </w:t>
            </w:r>
            <w:hyperlink r:id="rId39" w:history="1">
              <w:r w:rsidRPr="00D06B5C">
                <w:rPr>
                  <w:rStyle w:val="Hyperlink"/>
                  <w:rFonts w:ascii="Calibri" w:hAnsi="Calibri"/>
                  <w:lang w:val="en"/>
                </w:rPr>
                <w:t>www.bigwhitewall.com</w:t>
              </w:r>
            </w:hyperlink>
            <w:r w:rsidRPr="00D06B5C">
              <w:rPr>
                <w:rFonts w:ascii="Calibri" w:hAnsi="Calibri"/>
                <w:lang w:val="en"/>
              </w:rPr>
              <w:t xml:space="preserve"> and enter your postcode.</w:t>
            </w:r>
          </w:p>
          <w:p w:rsidR="00B10E39" w:rsidRPr="00B10E39" w:rsidRDefault="00B10E39" w:rsidP="00D06B5C">
            <w:pPr>
              <w:rPr>
                <w:rFonts w:ascii="Calibri" w:eastAsia="Times New Roman" w:hAnsi="Calibri"/>
                <w:iCs/>
                <w:sz w:val="24"/>
                <w:szCs w:val="24"/>
              </w:rPr>
            </w:pPr>
          </w:p>
          <w:p w:rsidR="00B10E39" w:rsidRDefault="00B10E39" w:rsidP="00D06B5C"/>
          <w:p w:rsidR="009F05F2" w:rsidRDefault="009F05F2" w:rsidP="00D06B5C"/>
          <w:p w:rsidR="009F05F2" w:rsidRDefault="009F05F2" w:rsidP="00D06B5C"/>
          <w:p w:rsidR="009F05F2" w:rsidRDefault="009F05F2" w:rsidP="00D06B5C"/>
          <w:p w:rsidR="009F05F2" w:rsidRDefault="009F05F2" w:rsidP="00D06B5C"/>
          <w:p w:rsidR="009F05F2" w:rsidRDefault="009F05F2" w:rsidP="00D06B5C"/>
          <w:p w:rsidR="009F05F2" w:rsidRDefault="009F05F2" w:rsidP="00D06B5C"/>
          <w:p w:rsidR="009F05F2" w:rsidRDefault="009F05F2" w:rsidP="00D06B5C"/>
          <w:p w:rsidR="009F05F2" w:rsidRDefault="009F05F2" w:rsidP="00D06B5C"/>
          <w:p w:rsidR="009F05F2" w:rsidRDefault="009F05F2" w:rsidP="00D06B5C"/>
          <w:p w:rsidR="009F05F2" w:rsidRDefault="009F05F2" w:rsidP="00D06B5C"/>
          <w:p w:rsidR="009F05F2" w:rsidRDefault="009F05F2" w:rsidP="00D06B5C"/>
          <w:p w:rsidR="009F05F2" w:rsidRDefault="0049389A" w:rsidP="00D06B5C">
            <w:hyperlink r:id="rId40" w:history="1">
              <w:r w:rsidR="009F05F2">
                <w:rPr>
                  <w:rStyle w:val="Hyperlink"/>
                  <w:position w:val="2"/>
                  <w:sz w:val="24"/>
                  <w:szCs w:val="24"/>
                </w:rPr>
                <w:t>https://www.lifelink.org.uk/make-a-referral/</w:t>
              </w:r>
            </w:hyperlink>
          </w:p>
          <w:p w:rsidR="009F05F2" w:rsidRDefault="0049389A" w:rsidP="00D06B5C">
            <w:hyperlink r:id="rId41" w:history="1">
              <w:r w:rsidR="009F05F2" w:rsidRPr="0008520C">
                <w:rPr>
                  <w:rStyle w:val="Hyperlink"/>
                </w:rPr>
                <w:t>info@lifelink.org.uk</w:t>
              </w:r>
            </w:hyperlink>
          </w:p>
          <w:p w:rsidR="009F05F2" w:rsidRDefault="009F05F2" w:rsidP="00D06B5C"/>
          <w:p w:rsidR="009F05F2" w:rsidRDefault="009F05F2" w:rsidP="00D06B5C"/>
          <w:p w:rsidR="009F05F2" w:rsidRDefault="009F05F2" w:rsidP="00D06B5C"/>
          <w:p w:rsidR="009F05F2" w:rsidRDefault="009F05F2" w:rsidP="00D06B5C"/>
          <w:p w:rsidR="009F05F2" w:rsidRDefault="009F05F2" w:rsidP="00D06B5C"/>
          <w:p w:rsidR="009F05F2" w:rsidRDefault="009F05F2" w:rsidP="00D06B5C"/>
          <w:p w:rsidR="009F05F2" w:rsidRDefault="009F05F2" w:rsidP="00D06B5C"/>
          <w:p w:rsidR="009F05F2" w:rsidRDefault="009F05F2" w:rsidP="00D06B5C"/>
          <w:p w:rsidR="009F05F2" w:rsidRDefault="009F05F2" w:rsidP="00D06B5C"/>
          <w:p w:rsidR="009F05F2" w:rsidRPr="00D06B5C" w:rsidRDefault="0049389A" w:rsidP="00D06B5C">
            <w:hyperlink r:id="rId42" w:history="1">
              <w:r w:rsidR="009F05F2" w:rsidRPr="0008520C">
                <w:rPr>
                  <w:rStyle w:val="Hyperlink"/>
                </w:rPr>
                <w:t>https://www.camhs-resources.co.uk/</w:t>
              </w:r>
            </w:hyperlink>
            <w:r w:rsidR="009F05F2">
              <w:t xml:space="preserve"> </w:t>
            </w:r>
          </w:p>
        </w:tc>
      </w:tr>
      <w:tr w:rsidR="00D06B5C" w:rsidRPr="00D06B5C" w:rsidTr="00AF53C9">
        <w:tc>
          <w:tcPr>
            <w:tcW w:w="2972" w:type="dxa"/>
          </w:tcPr>
          <w:p w:rsidR="00D06B5C" w:rsidRPr="00D06B5C" w:rsidRDefault="00B10E39" w:rsidP="00D06B5C">
            <w:r>
              <w:t>Young Scot</w:t>
            </w:r>
          </w:p>
        </w:tc>
        <w:tc>
          <w:tcPr>
            <w:tcW w:w="3686" w:type="dxa"/>
          </w:tcPr>
          <w:p w:rsidR="00D06B5C" w:rsidRPr="00D06B5C" w:rsidRDefault="00B10E39" w:rsidP="00D06B5C">
            <w:pPr>
              <w:rPr>
                <w:b/>
                <w:bCs/>
              </w:rPr>
            </w:pPr>
            <w:r w:rsidRPr="00D06B5C">
              <w:rPr>
                <w:rFonts w:ascii="Calibri" w:hAnsi="Calibri"/>
                <w:lang w:val="en"/>
              </w:rPr>
              <w:t>Young Scot has a range of information on its Glasgow page, including a feature on the Big White Wall digital mental health and wellbeing service and Coronavirus information for young people.</w:t>
            </w:r>
          </w:p>
        </w:tc>
        <w:tc>
          <w:tcPr>
            <w:tcW w:w="7938" w:type="dxa"/>
          </w:tcPr>
          <w:p w:rsidR="00D06B5C" w:rsidRPr="00D06B5C" w:rsidRDefault="00B10E39" w:rsidP="00D06B5C">
            <w:r w:rsidRPr="00D06B5C">
              <w:rPr>
                <w:rFonts w:ascii="Calibri" w:hAnsi="Calibri"/>
                <w:lang w:val="en"/>
              </w:rPr>
              <w:t xml:space="preserve">: </w:t>
            </w:r>
            <w:hyperlink r:id="rId43" w:history="1">
              <w:r w:rsidRPr="00D06B5C">
                <w:rPr>
                  <w:rStyle w:val="Hyperlink"/>
                  <w:rFonts w:ascii="Calibri" w:hAnsi="Calibri"/>
                </w:rPr>
                <w:t>http://young.scot/Glasgow</w:t>
              </w:r>
            </w:hyperlink>
          </w:p>
        </w:tc>
      </w:tr>
      <w:tr w:rsidR="00143C7A" w:rsidRPr="00D06B5C" w:rsidTr="00AF53C9">
        <w:tc>
          <w:tcPr>
            <w:tcW w:w="2972" w:type="dxa"/>
          </w:tcPr>
          <w:p w:rsidR="00143C7A" w:rsidRDefault="00143C7A" w:rsidP="00D06B5C">
            <w:proofErr w:type="spellStart"/>
            <w:r>
              <w:t>YouthLink</w:t>
            </w:r>
            <w:proofErr w:type="spellEnd"/>
            <w:r>
              <w:t xml:space="preserve"> Scotland</w:t>
            </w:r>
          </w:p>
        </w:tc>
        <w:tc>
          <w:tcPr>
            <w:tcW w:w="3686" w:type="dxa"/>
          </w:tcPr>
          <w:p w:rsidR="00143C7A" w:rsidRPr="00D06B5C" w:rsidRDefault="00143C7A" w:rsidP="00D06B5C">
            <w:pPr>
              <w:rPr>
                <w:rFonts w:ascii="Calibri" w:hAnsi="Calibri"/>
                <w:lang w:val="en"/>
              </w:rPr>
            </w:pPr>
          </w:p>
        </w:tc>
        <w:tc>
          <w:tcPr>
            <w:tcW w:w="7938" w:type="dxa"/>
          </w:tcPr>
          <w:p w:rsidR="00143C7A" w:rsidRDefault="0049389A" w:rsidP="00143C7A">
            <w:pPr>
              <w:rPr>
                <w:rFonts w:ascii="Calibri" w:hAnsi="Calibri"/>
                <w:lang w:val="en"/>
              </w:rPr>
            </w:pPr>
            <w:hyperlink r:id="rId44" w:history="1">
              <w:r w:rsidR="00143C7A" w:rsidRPr="0090648B">
                <w:rPr>
                  <w:rStyle w:val="Hyperlink"/>
                  <w:rFonts w:ascii="Calibri" w:hAnsi="Calibri"/>
                  <w:lang w:val="en"/>
                </w:rPr>
                <w:t>https://padlet.com/lgreen40/ScotlandOnlineYW</w:t>
              </w:r>
            </w:hyperlink>
          </w:p>
          <w:p w:rsidR="00143C7A" w:rsidRPr="00143C7A" w:rsidRDefault="00143C7A" w:rsidP="00143C7A">
            <w:pPr>
              <w:rPr>
                <w:rFonts w:ascii="Calibri" w:hAnsi="Calibri"/>
                <w:lang w:val="en"/>
              </w:rPr>
            </w:pPr>
          </w:p>
          <w:p w:rsidR="00143C7A" w:rsidRPr="00D06B5C" w:rsidRDefault="00143C7A" w:rsidP="00D06B5C">
            <w:pPr>
              <w:rPr>
                <w:rFonts w:ascii="Calibri" w:hAnsi="Calibri"/>
                <w:lang w:val="en"/>
              </w:rPr>
            </w:pPr>
          </w:p>
        </w:tc>
      </w:tr>
    </w:tbl>
    <w:p w:rsidR="00D06B5C" w:rsidRDefault="00D06B5C" w:rsidP="00D06B5C"/>
    <w:sectPr w:rsidR="00D06B5C" w:rsidSect="00D06B5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8474B"/>
    <w:multiLevelType w:val="multilevel"/>
    <w:tmpl w:val="9A0AE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5C"/>
    <w:rsid w:val="00143C7A"/>
    <w:rsid w:val="0049389A"/>
    <w:rsid w:val="005A33B9"/>
    <w:rsid w:val="005E47C6"/>
    <w:rsid w:val="00781D75"/>
    <w:rsid w:val="009F05F2"/>
    <w:rsid w:val="00AF53C9"/>
    <w:rsid w:val="00B10E39"/>
    <w:rsid w:val="00C95A3A"/>
    <w:rsid w:val="00D06B5C"/>
    <w:rsid w:val="00D41742"/>
    <w:rsid w:val="00E01401"/>
    <w:rsid w:val="00EC7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EDE92-D8FB-4947-8BE8-B99B7A24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D06B5C"/>
    <w:pPr>
      <w:keepNext/>
      <w:spacing w:before="40" w:after="0" w:line="240" w:lineRule="auto"/>
      <w:outlineLvl w:val="1"/>
    </w:pPr>
    <w:rPr>
      <w:rFonts w:ascii="Calibri Light" w:hAnsi="Calibri Light" w:cs="Times New Roman"/>
      <w:color w:val="2E74B5"/>
      <w:sz w:val="26"/>
      <w:szCs w:val="26"/>
    </w:rPr>
  </w:style>
  <w:style w:type="paragraph" w:styleId="Heading4">
    <w:name w:val="heading 4"/>
    <w:basedOn w:val="Normal"/>
    <w:link w:val="Heading4Char"/>
    <w:uiPriority w:val="9"/>
    <w:semiHidden/>
    <w:unhideWhenUsed/>
    <w:qFormat/>
    <w:rsid w:val="00D06B5C"/>
    <w:pPr>
      <w:keepNext/>
      <w:spacing w:before="40" w:after="0" w:line="252" w:lineRule="auto"/>
      <w:outlineLvl w:val="3"/>
    </w:pPr>
    <w:rPr>
      <w:rFonts w:ascii="Calibri Light" w:hAnsi="Calibri Light" w:cs="Times New Roman"/>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06B5C"/>
    <w:rPr>
      <w:rFonts w:ascii="Calibri Light" w:hAnsi="Calibri Light" w:cs="Times New Roman"/>
      <w:color w:val="2E74B5"/>
      <w:sz w:val="26"/>
      <w:szCs w:val="26"/>
    </w:rPr>
  </w:style>
  <w:style w:type="character" w:customStyle="1" w:styleId="Heading4Char">
    <w:name w:val="Heading 4 Char"/>
    <w:basedOn w:val="DefaultParagraphFont"/>
    <w:link w:val="Heading4"/>
    <w:uiPriority w:val="9"/>
    <w:semiHidden/>
    <w:rsid w:val="00D06B5C"/>
    <w:rPr>
      <w:rFonts w:ascii="Calibri Light" w:hAnsi="Calibri Light" w:cs="Times New Roman"/>
      <w:i/>
      <w:iCs/>
      <w:color w:val="2E74B5"/>
    </w:rPr>
  </w:style>
  <w:style w:type="character" w:styleId="Hyperlink">
    <w:name w:val="Hyperlink"/>
    <w:basedOn w:val="DefaultParagraphFont"/>
    <w:uiPriority w:val="99"/>
    <w:unhideWhenUsed/>
    <w:rsid w:val="00D06B5C"/>
    <w:rPr>
      <w:color w:val="0563C1"/>
      <w:u w:val="single"/>
    </w:rPr>
  </w:style>
  <w:style w:type="paragraph" w:styleId="NormalWeb">
    <w:name w:val="Normal (Web)"/>
    <w:basedOn w:val="Normal"/>
    <w:uiPriority w:val="99"/>
    <w:unhideWhenUsed/>
    <w:rsid w:val="00D06B5C"/>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D06B5C"/>
    <w:rPr>
      <w:b/>
      <w:bCs/>
    </w:rPr>
  </w:style>
  <w:style w:type="character" w:styleId="Emphasis">
    <w:name w:val="Emphasis"/>
    <w:basedOn w:val="DefaultParagraphFont"/>
    <w:uiPriority w:val="20"/>
    <w:qFormat/>
    <w:rsid w:val="00D06B5C"/>
    <w:rPr>
      <w:i/>
      <w:iCs/>
    </w:rPr>
  </w:style>
  <w:style w:type="table" w:styleId="TableGrid">
    <w:name w:val="Table Grid"/>
    <w:basedOn w:val="TableNormal"/>
    <w:uiPriority w:val="39"/>
    <w:rsid w:val="00D06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06450">
      <w:bodyDiv w:val="1"/>
      <w:marLeft w:val="0"/>
      <w:marRight w:val="0"/>
      <w:marTop w:val="0"/>
      <w:marBottom w:val="0"/>
      <w:divBdr>
        <w:top w:val="none" w:sz="0" w:space="0" w:color="auto"/>
        <w:left w:val="none" w:sz="0" w:space="0" w:color="auto"/>
        <w:bottom w:val="none" w:sz="0" w:space="0" w:color="auto"/>
        <w:right w:val="none" w:sz="0" w:space="0" w:color="auto"/>
      </w:divBdr>
    </w:div>
    <w:div w:id="490483306">
      <w:bodyDiv w:val="1"/>
      <w:marLeft w:val="0"/>
      <w:marRight w:val="0"/>
      <w:marTop w:val="0"/>
      <w:marBottom w:val="0"/>
      <w:divBdr>
        <w:top w:val="none" w:sz="0" w:space="0" w:color="auto"/>
        <w:left w:val="none" w:sz="0" w:space="0" w:color="auto"/>
        <w:bottom w:val="none" w:sz="0" w:space="0" w:color="auto"/>
        <w:right w:val="none" w:sz="0" w:space="0" w:color="auto"/>
      </w:divBdr>
    </w:div>
    <w:div w:id="1852066135">
      <w:bodyDiv w:val="1"/>
      <w:marLeft w:val="0"/>
      <w:marRight w:val="0"/>
      <w:marTop w:val="0"/>
      <w:marBottom w:val="0"/>
      <w:divBdr>
        <w:top w:val="none" w:sz="0" w:space="0" w:color="auto"/>
        <w:left w:val="none" w:sz="0" w:space="0" w:color="auto"/>
        <w:bottom w:val="none" w:sz="0" w:space="0" w:color="auto"/>
        <w:right w:val="none" w:sz="0" w:space="0" w:color="auto"/>
      </w:divBdr>
    </w:div>
    <w:div w:id="187553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guardian.com/music/2020/mar/17/from-aphex-twin-to-al-green-the-most-soothing-songs-to-self-isolate-with" TargetMode="External"/><Relationship Id="rId18" Type="http://schemas.openxmlformats.org/officeDocument/2006/relationships/hyperlink" Target="https://artsandculture.google.com/partner/the-j-paul-getty-museum?hl=en" TargetMode="External"/><Relationship Id="rId26" Type="http://schemas.openxmlformats.org/officeDocument/2006/relationships/hyperlink" Target="http://libcat.csglasgow.org/web/arena/emusic" TargetMode="External"/><Relationship Id="rId39" Type="http://schemas.openxmlformats.org/officeDocument/2006/relationships/hyperlink" Target="http://www.bigwhitewall.com" TargetMode="External"/><Relationship Id="rId21" Type="http://schemas.openxmlformats.org/officeDocument/2006/relationships/hyperlink" Target="https://www.youvisit.com/tour/vatican" TargetMode="External"/><Relationship Id="rId34" Type="http://schemas.openxmlformats.org/officeDocument/2006/relationships/hyperlink" Target="https://www.mentalhealth.org.uk/publications/looking-after-your-mental-health-during-coronavirus-outbreak" TargetMode="External"/><Relationship Id="rId42" Type="http://schemas.openxmlformats.org/officeDocument/2006/relationships/hyperlink" Target="https://www.camhs-resources.co.uk/" TargetMode="External"/><Relationship Id="rId47" Type="http://schemas.openxmlformats.org/officeDocument/2006/relationships/customXml" Target="../customXml/item1.xml"/><Relationship Id="rId7" Type="http://schemas.openxmlformats.org/officeDocument/2006/relationships/hyperlink" Target="https://www.youtube.com/watch?v=Rz0go1pTda8" TargetMode="External"/><Relationship Id="rId2" Type="http://schemas.openxmlformats.org/officeDocument/2006/relationships/styles" Target="styles.xml"/><Relationship Id="rId16" Type="http://schemas.openxmlformats.org/officeDocument/2006/relationships/hyperlink" Target="https://www.facebook.com/StepByStepDanceOnline/" TargetMode="External"/><Relationship Id="rId29" Type="http://schemas.openxmlformats.org/officeDocument/2006/relationships/hyperlink" Target="https://thegreatbritishbakeoff.co.uk/" TargetMode="External"/><Relationship Id="rId11" Type="http://schemas.openxmlformats.org/officeDocument/2006/relationships/hyperlink" Target="https://www.lamonnaie.be/en" TargetMode="External"/><Relationship Id="rId24" Type="http://schemas.openxmlformats.org/officeDocument/2006/relationships/hyperlink" Target="https://britishmuseum.withgoogle.com/" TargetMode="External"/><Relationship Id="rId32" Type="http://schemas.openxmlformats.org/officeDocument/2006/relationships/hyperlink" Target="https://www.educationalappstore.com/app-lists/best-apps-music-learning" TargetMode="External"/><Relationship Id="rId37" Type="http://schemas.openxmlformats.org/officeDocument/2006/relationships/hyperlink" Target="https://www.ocduk.org/ocd-and-coronavirus-top-tips/" TargetMode="External"/><Relationship Id="rId40" Type="http://schemas.openxmlformats.org/officeDocument/2006/relationships/hyperlink" Target="https://www.lifelink.org.uk/make-a-referral/"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instagram.com/mconiecompany/" TargetMode="External"/><Relationship Id="rId23" Type="http://schemas.openxmlformats.org/officeDocument/2006/relationships/hyperlink" Target="https://artsandculture.google.com/partner/national-museum-of-modern-and-contemporary-art-korea" TargetMode="External"/><Relationship Id="rId28" Type="http://schemas.openxmlformats.org/officeDocument/2006/relationships/hyperlink" Target="https://www.glasgowlife.org.uk/libraries/online-library" TargetMode="External"/><Relationship Id="rId36" Type="http://schemas.openxmlformats.org/officeDocument/2006/relationships/hyperlink" Target="https://www.scottishautism.org/" TargetMode="External"/><Relationship Id="rId49" Type="http://schemas.openxmlformats.org/officeDocument/2006/relationships/customXml" Target="../customXml/item3.xml"/><Relationship Id="rId10" Type="http://schemas.openxmlformats.org/officeDocument/2006/relationships/hyperlink" Target="https://www.bbc.co.uk/programmes/b00snr0w/episodes/downloads" TargetMode="External"/><Relationship Id="rId19" Type="http://schemas.openxmlformats.org/officeDocument/2006/relationships/hyperlink" Target="https://artsandculture.google.com/partner/guggenheim-bilbao" TargetMode="External"/><Relationship Id="rId31" Type="http://schemas.openxmlformats.org/officeDocument/2006/relationships/hyperlink" Target="https://www.busuu.com/en/mobile" TargetMode="External"/><Relationship Id="rId44" Type="http://schemas.openxmlformats.org/officeDocument/2006/relationships/hyperlink" Target="https://padlet.com/lgreen40/ScotlandOnlineYW" TargetMode="External"/><Relationship Id="rId4" Type="http://schemas.openxmlformats.org/officeDocument/2006/relationships/webSettings" Target="webSettings.xml"/><Relationship Id="rId9" Type="http://schemas.openxmlformats.org/officeDocument/2006/relationships/hyperlink" Target="https://apps.apple.com/us/app/vanido-learn-to-sing/id1130249200" TargetMode="External"/><Relationship Id="rId14" Type="http://schemas.openxmlformats.org/officeDocument/2006/relationships/hyperlink" Target="https://www.youtube.com/watch?v=fcT9uRJqCrE" TargetMode="External"/><Relationship Id="rId22" Type="http://schemas.openxmlformats.org/officeDocument/2006/relationships/hyperlink" Target="https://artsandculture.google.com/partner/natural-history-museum" TargetMode="External"/><Relationship Id="rId27" Type="http://schemas.openxmlformats.org/officeDocument/2006/relationships/hyperlink" Target="https://www.glasgowlife.org.uk/libraries" TargetMode="External"/><Relationship Id="rId30" Type="http://schemas.openxmlformats.org/officeDocument/2006/relationships/hyperlink" Target="https://www.jamieoliver.com/recipes/category/books/5-ingredients-quick-easy-food-recipes/" TargetMode="External"/><Relationship Id="rId35" Type="http://schemas.openxmlformats.org/officeDocument/2006/relationships/hyperlink" Target="https://www.beateatingdisorders.org.uk/coronavirus" TargetMode="External"/><Relationship Id="rId43" Type="http://schemas.openxmlformats.org/officeDocument/2006/relationships/hyperlink" Target="http://young.scot/Glasgow" TargetMode="External"/><Relationship Id="rId48" Type="http://schemas.openxmlformats.org/officeDocument/2006/relationships/customXml" Target="../customXml/item2.xml"/><Relationship Id="rId8" Type="http://schemas.openxmlformats.org/officeDocument/2006/relationships/hyperlink" Target="https://glasgowclub.org/Pages/Home.aspx" TargetMode="External"/><Relationship Id="rId3" Type="http://schemas.openxmlformats.org/officeDocument/2006/relationships/settings" Target="settings.xml"/><Relationship Id="rId12" Type="http://schemas.openxmlformats.org/officeDocument/2006/relationships/hyperlink" Target="https://wigmore-hall.org.uk/wigmore-hall-live/past-live-streams" TargetMode="External"/><Relationship Id="rId17" Type="http://schemas.openxmlformats.org/officeDocument/2006/relationships/hyperlink" Target="https://sounds.bl.uk/Arts-literature-and-performance/ICA-talks" TargetMode="External"/><Relationship Id="rId25" Type="http://schemas.openxmlformats.org/officeDocument/2006/relationships/hyperlink" Target="http://libcat.csglasgow.org/web/arena/ebooks" TargetMode="External"/><Relationship Id="rId33" Type="http://schemas.openxmlformats.org/officeDocument/2006/relationships/hyperlink" Target="https://www.nhsinform.scot/illnesses-and-conditions/infections-and-poisoning/coronavirus-covid-19" TargetMode="External"/><Relationship Id="rId38" Type="http://schemas.openxmlformats.org/officeDocument/2006/relationships/hyperlink" Target="http://ayemind.com/resource-map/" TargetMode="External"/><Relationship Id="rId46" Type="http://schemas.openxmlformats.org/officeDocument/2006/relationships/theme" Target="theme/theme1.xml"/><Relationship Id="rId20" Type="http://schemas.openxmlformats.org/officeDocument/2006/relationships/hyperlink" Target="https://artsandculture.google.com/partner/musee-dorsay-paris" TargetMode="External"/><Relationship Id="rId41" Type="http://schemas.openxmlformats.org/officeDocument/2006/relationships/hyperlink" Target="mailto:info@lifelink.org.uk" TargetMode="External"/><Relationship Id="rId1" Type="http://schemas.openxmlformats.org/officeDocument/2006/relationships/numbering" Target="numbering.xml"/><Relationship Id="rId6" Type="http://schemas.openxmlformats.org/officeDocument/2006/relationships/hyperlink" Target="https://www.bhf.org.uk/informationsupport/heart-matters-magazine/activity/7-free-fitness-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027A10FBBE7E46B745A777F9DF9111" ma:contentTypeVersion="11" ma:contentTypeDescription="Create a new document." ma:contentTypeScope="" ma:versionID="0f7ee4e2a53fe9a3e297d7ef74dedfb7">
  <xsd:schema xmlns:xsd="http://www.w3.org/2001/XMLSchema" xmlns:xs="http://www.w3.org/2001/XMLSchema" xmlns:p="http://schemas.microsoft.com/office/2006/metadata/properties" xmlns:ns2="1feecbc3-55b3-4e19-bb23-5480f6ac9abd" xmlns:ns3="88ef23ab-4f8c-4600-8096-b0bd03cfe985" targetNamespace="http://schemas.microsoft.com/office/2006/metadata/properties" ma:root="true" ma:fieldsID="a8dbfb7fc81ff314a51ee967d54a52ed" ns2:_="" ns3:_="">
    <xsd:import namespace="1feecbc3-55b3-4e19-bb23-5480f6ac9abd"/>
    <xsd:import namespace="88ef23ab-4f8c-4600-8096-b0bd03cfe9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ecbc3-55b3-4e19-bb23-5480f6ac9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ef23ab-4f8c-4600-8096-b0bd03cfe9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02D589-3D42-4CF0-BDD8-8DECD73145CF}"/>
</file>

<file path=customXml/itemProps2.xml><?xml version="1.0" encoding="utf-8"?>
<ds:datastoreItem xmlns:ds="http://schemas.openxmlformats.org/officeDocument/2006/customXml" ds:itemID="{15409D6F-00AB-42F7-990C-6F8CC9127948}"/>
</file>

<file path=customXml/itemProps3.xml><?xml version="1.0" encoding="utf-8"?>
<ds:datastoreItem xmlns:ds="http://schemas.openxmlformats.org/officeDocument/2006/customXml" ds:itemID="{03042977-7B34-4245-B9BD-43EA97063D1C}"/>
</file>

<file path=docProps/app.xml><?xml version="1.0" encoding="utf-8"?>
<Properties xmlns="http://schemas.openxmlformats.org/officeDocument/2006/extended-properties" xmlns:vt="http://schemas.openxmlformats.org/officeDocument/2006/docPropsVTypes">
  <Template>Normal</Template>
  <TotalTime>0</TotalTime>
  <Pages>1</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Glasgow Life</Company>
  <LinksUpToDate>false</LinksUpToDate>
  <CharactersWithSpaces>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Alan (CSG)</dc:creator>
  <cp:keywords/>
  <dc:description/>
  <cp:lastModifiedBy>Dick, Alan (CSG)</cp:lastModifiedBy>
  <cp:revision>2</cp:revision>
  <cp:lastPrinted>2020-05-01T11:34:00Z</cp:lastPrinted>
  <dcterms:created xsi:type="dcterms:W3CDTF">2020-07-07T16:28:00Z</dcterms:created>
  <dcterms:modified xsi:type="dcterms:W3CDTF">2020-07-07T16:28:00Z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0x01010011027A10FBBE7E46B745A777F9DF9111</vt:lpwstr>
  </property>
</Properties>
</file>